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13C" w:rsidRDefault="00EF613C" w:rsidP="00EF613C">
      <w:pPr>
        <w:rPr>
          <w:rFonts w:ascii="Times New Roman" w:hAnsi="Times New Roman"/>
          <w:noProof/>
          <w:lang w:eastAsia="en-GB"/>
        </w:rPr>
      </w:pPr>
      <w:r>
        <w:rPr>
          <w:rFonts w:ascii="Times New Roman" w:hAnsi="Times New Roman"/>
          <w:noProof/>
          <w:lang w:eastAsia="en-GB"/>
        </w:rPr>
        <w:drawing>
          <wp:inline distT="0" distB="0" distL="0" distR="0" wp14:anchorId="4A92E8FD" wp14:editId="01011E30">
            <wp:extent cx="5796915" cy="1371600"/>
            <wp:effectExtent l="19050" t="0" r="0" b="0"/>
            <wp:docPr id="1" name="Picture 1" descr="Moving forward logo1 v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forward logo1 ver01"/>
                    <pic:cNvPicPr>
                      <a:picLocks noChangeAspect="1" noChangeArrowheads="1"/>
                    </pic:cNvPicPr>
                  </pic:nvPicPr>
                  <pic:blipFill>
                    <a:blip r:embed="rId6" cstate="print"/>
                    <a:srcRect/>
                    <a:stretch>
                      <a:fillRect/>
                    </a:stretch>
                  </pic:blipFill>
                  <pic:spPr bwMode="auto">
                    <a:xfrm>
                      <a:off x="0" y="0"/>
                      <a:ext cx="5796915" cy="1371600"/>
                    </a:xfrm>
                    <a:prstGeom prst="rect">
                      <a:avLst/>
                    </a:prstGeom>
                    <a:noFill/>
                    <a:ln w="9525">
                      <a:noFill/>
                      <a:miter lim="800000"/>
                      <a:headEnd/>
                      <a:tailEnd/>
                    </a:ln>
                  </pic:spPr>
                </pic:pic>
              </a:graphicData>
            </a:graphic>
          </wp:inline>
        </w:drawing>
      </w:r>
    </w:p>
    <w:p w:rsidR="00EF613C" w:rsidRPr="003A503E" w:rsidRDefault="00F65668" w:rsidP="00EF613C">
      <w:pPr>
        <w:jc w:val="center"/>
        <w:rPr>
          <w:rFonts w:ascii="Arial" w:hAnsi="Arial" w:cs="Arial"/>
          <w:sz w:val="24"/>
          <w:szCs w:val="24"/>
        </w:rPr>
      </w:pPr>
      <w:r>
        <w:rPr>
          <w:rFonts w:ascii="Arial" w:hAnsi="Arial" w:cs="Arial"/>
          <w:b/>
          <w:sz w:val="24"/>
          <w:szCs w:val="24"/>
        </w:rPr>
        <w:t>Community Planning Partnership Board Meeting</w:t>
      </w:r>
    </w:p>
    <w:p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D25EAE">
        <w:rPr>
          <w:rFonts w:ascii="Arial" w:eastAsia="Times New Roman" w:hAnsi="Arial" w:cs="Arial"/>
          <w:b/>
          <w:sz w:val="24"/>
          <w:szCs w:val="24"/>
        </w:rPr>
        <w:t>8</w:t>
      </w:r>
      <w:r w:rsidR="00D033A7" w:rsidRPr="00D033A7">
        <w:rPr>
          <w:rFonts w:ascii="Arial" w:eastAsia="Times New Roman" w:hAnsi="Arial" w:cs="Arial"/>
          <w:b/>
          <w:sz w:val="24"/>
          <w:szCs w:val="24"/>
          <w:vertAlign w:val="superscript"/>
        </w:rPr>
        <w:t>th</w:t>
      </w:r>
      <w:r w:rsidR="00D033A7">
        <w:rPr>
          <w:rFonts w:ascii="Arial" w:eastAsia="Times New Roman" w:hAnsi="Arial" w:cs="Arial"/>
          <w:b/>
          <w:sz w:val="24"/>
          <w:szCs w:val="24"/>
        </w:rPr>
        <w:t xml:space="preserve"> </w:t>
      </w:r>
      <w:r w:rsidR="00D25EAE">
        <w:rPr>
          <w:rFonts w:ascii="Arial" w:eastAsia="Times New Roman" w:hAnsi="Arial" w:cs="Arial"/>
          <w:b/>
          <w:sz w:val="24"/>
          <w:szCs w:val="24"/>
        </w:rPr>
        <w:t>December</w:t>
      </w:r>
      <w:r w:rsidR="00D033A7">
        <w:rPr>
          <w:rFonts w:ascii="Arial" w:eastAsia="Times New Roman" w:hAnsi="Arial" w:cs="Arial"/>
          <w:b/>
          <w:sz w:val="24"/>
          <w:szCs w:val="24"/>
        </w:rPr>
        <w:t xml:space="preserve"> </w:t>
      </w:r>
      <w:r>
        <w:rPr>
          <w:rFonts w:ascii="Arial" w:hAnsi="Arial" w:cs="Arial"/>
          <w:b/>
          <w:sz w:val="24"/>
          <w:szCs w:val="24"/>
        </w:rPr>
        <w:t xml:space="preserve">2022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rsidR="00E070C3" w:rsidRDefault="00E070C3" w:rsidP="00E070C3">
      <w:pPr>
        <w:spacing w:after="0" w:line="240" w:lineRule="auto"/>
        <w:rPr>
          <w:rFonts w:ascii="Arial" w:hAnsi="Arial" w:cs="Arial"/>
          <w:b/>
          <w:sz w:val="24"/>
          <w:szCs w:val="24"/>
        </w:rPr>
      </w:pPr>
    </w:p>
    <w:p w:rsidR="00E070C3" w:rsidRDefault="00E070C3" w:rsidP="00E070C3">
      <w:pPr>
        <w:spacing w:after="0" w:line="240" w:lineRule="auto"/>
        <w:rPr>
          <w:rFonts w:ascii="Arial" w:hAnsi="Arial" w:cs="Arial"/>
          <w:b/>
          <w:sz w:val="24"/>
          <w:szCs w:val="24"/>
        </w:rPr>
      </w:pPr>
      <w:r>
        <w:rPr>
          <w:rFonts w:ascii="Arial" w:hAnsi="Arial" w:cs="Arial"/>
          <w:b/>
          <w:sz w:val="24"/>
          <w:szCs w:val="24"/>
        </w:rPr>
        <w:t xml:space="preserve">Present </w:t>
      </w:r>
    </w:p>
    <w:p w:rsidR="00E070C3" w:rsidRDefault="00E070C3" w:rsidP="00E070C3">
      <w:pPr>
        <w:spacing w:after="0" w:line="240" w:lineRule="auto"/>
        <w:rPr>
          <w:rFonts w:ascii="Arial" w:hAnsi="Arial" w:cs="Arial"/>
          <w:b/>
          <w:sz w:val="24"/>
          <w:szCs w:val="24"/>
        </w:rPr>
      </w:pPr>
    </w:p>
    <w:tbl>
      <w:tblPr>
        <w:tblpPr w:leftFromText="165" w:rightFromText="165" w:vertAnchor="text"/>
        <w:tblW w:w="920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204"/>
      </w:tblGrid>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Cllr Kelly Parry - </w:t>
            </w:r>
            <w:r w:rsidRPr="002C27A3">
              <w:rPr>
                <w:rFonts w:ascii="Arial" w:hAnsi="Arial" w:cs="Arial"/>
              </w:rPr>
              <w:t xml:space="preserve"> </w:t>
            </w:r>
            <w:r w:rsidRPr="002C27A3">
              <w:rPr>
                <w:rFonts w:ascii="Arial" w:hAnsi="Arial" w:cs="Arial"/>
                <w:color w:val="000000" w:themeColor="text1"/>
              </w:rPr>
              <w:t>Chair of CPP Board, Elected Member Midlothian Council</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Annette Lang - </w:t>
            </w:r>
            <w:r w:rsidRPr="002C27A3">
              <w:rPr>
                <w:rFonts w:ascii="Arial" w:hAnsi="Arial" w:cs="Arial"/>
              </w:rPr>
              <w:t xml:space="preserve"> </w:t>
            </w:r>
            <w:r w:rsidRPr="002C27A3">
              <w:rPr>
                <w:rFonts w:ascii="Arial" w:hAnsi="Arial" w:cs="Arial"/>
                <w:color w:val="000000" w:themeColor="text1"/>
              </w:rPr>
              <w:t>Group Services Manager CLLE</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Annie Watt - </w:t>
            </w:r>
            <w:r w:rsidRPr="002C27A3">
              <w:rPr>
                <w:rFonts w:ascii="Arial" w:hAnsi="Arial" w:cs="Arial"/>
              </w:rPr>
              <w:t xml:space="preserve"> </w:t>
            </w:r>
            <w:r w:rsidRPr="002C27A3">
              <w:rPr>
                <w:rFonts w:ascii="Arial" w:hAnsi="Arial" w:cs="Arial"/>
                <w:color w:val="000000" w:themeColor="text1"/>
              </w:rPr>
              <w:t>Economic Development</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Cllr Colin Cassidy- - </w:t>
            </w:r>
            <w:r w:rsidRPr="002C27A3">
              <w:rPr>
                <w:rFonts w:ascii="Arial" w:hAnsi="Arial" w:cs="Arial"/>
              </w:rPr>
              <w:t xml:space="preserve"> </w:t>
            </w:r>
            <w:r w:rsidRPr="002C27A3">
              <w:rPr>
                <w:rFonts w:ascii="Arial" w:hAnsi="Arial" w:cs="Arial"/>
                <w:color w:val="000000" w:themeColor="text1"/>
              </w:rPr>
              <w:t>Elected Member Midlothian Council</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Dave McCallum – Skills Development Scotland</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David Russell – Community Safety and Justice Manager</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Fiona Robertson - </w:t>
            </w:r>
            <w:r w:rsidRPr="002C27A3">
              <w:rPr>
                <w:rFonts w:ascii="Arial" w:hAnsi="Arial" w:cs="Arial"/>
              </w:rPr>
              <w:t xml:space="preserve"> </w:t>
            </w:r>
            <w:r w:rsidRPr="002C27A3">
              <w:rPr>
                <w:rFonts w:ascii="Arial" w:hAnsi="Arial" w:cs="Arial"/>
                <w:color w:val="000000" w:themeColor="text1"/>
              </w:rPr>
              <w:t>Executive Director MLC</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Grant Ballantine – Climate, </w:t>
            </w:r>
            <w:r w:rsidRPr="002C27A3">
              <w:rPr>
                <w:rFonts w:ascii="Arial" w:hAnsi="Arial" w:cs="Arial"/>
              </w:rPr>
              <w:t xml:space="preserve"> </w:t>
            </w:r>
            <w:r w:rsidRPr="002C27A3">
              <w:rPr>
                <w:rFonts w:ascii="Arial" w:hAnsi="Arial" w:cs="Arial"/>
                <w:color w:val="000000" w:themeColor="text1"/>
              </w:rPr>
              <w:t>Lead Officer Conservation and Environment</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Hilary Sangster - </w:t>
            </w:r>
            <w:r w:rsidRPr="002C27A3">
              <w:rPr>
                <w:rFonts w:ascii="Arial" w:hAnsi="Arial" w:cs="Arial"/>
              </w:rPr>
              <w:t xml:space="preserve"> </w:t>
            </w:r>
            <w:r w:rsidRPr="002C27A3">
              <w:rPr>
                <w:rFonts w:ascii="Arial" w:hAnsi="Arial" w:cs="Arial"/>
                <w:color w:val="000000" w:themeColor="text1"/>
              </w:rPr>
              <w:t>Scottish Fire and Rescue Service</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Joan Tranent - </w:t>
            </w:r>
            <w:r w:rsidRPr="002C27A3">
              <w:rPr>
                <w:rFonts w:ascii="Arial" w:hAnsi="Arial" w:cs="Arial"/>
              </w:rPr>
              <w:t xml:space="preserve"> </w:t>
            </w:r>
            <w:r w:rsidRPr="002C27A3">
              <w:rPr>
                <w:rFonts w:ascii="Arial" w:hAnsi="Arial" w:cs="Arial"/>
                <w:color w:val="000000" w:themeColor="text1"/>
              </w:rPr>
              <w:t>Head of Children’s Services Midlothian Council</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Jim Sherval -  Public Health NHS Lothian</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Keith Fisken - </w:t>
            </w:r>
            <w:r w:rsidRPr="002C27A3">
              <w:rPr>
                <w:rFonts w:ascii="Arial" w:hAnsi="Arial" w:cs="Arial"/>
              </w:rPr>
              <w:t xml:space="preserve"> </w:t>
            </w:r>
            <w:proofErr w:type="spellStart"/>
            <w:r w:rsidRPr="002C27A3">
              <w:rPr>
                <w:rFonts w:ascii="Arial" w:hAnsi="Arial" w:cs="Arial"/>
                <w:color w:val="000000" w:themeColor="text1"/>
              </w:rPr>
              <w:t>Sestran</w:t>
            </w:r>
            <w:proofErr w:type="spellEnd"/>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Karen McGowan – IOM, </w:t>
            </w:r>
            <w:r w:rsidRPr="002C27A3">
              <w:rPr>
                <w:rFonts w:ascii="Arial" w:hAnsi="Arial" w:cs="Arial"/>
              </w:rPr>
              <w:t xml:space="preserve"> </w:t>
            </w:r>
            <w:r w:rsidRPr="002C27A3">
              <w:rPr>
                <w:rFonts w:ascii="Arial" w:hAnsi="Arial" w:cs="Arial"/>
                <w:color w:val="000000" w:themeColor="text1"/>
              </w:rPr>
              <w:t>Communities, Lifelong Learning &amp; Employability Officer</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Kevin Anderson - </w:t>
            </w:r>
            <w:r w:rsidRPr="002C27A3">
              <w:rPr>
                <w:rFonts w:ascii="Arial" w:hAnsi="Arial" w:cs="Arial"/>
              </w:rPr>
              <w:t xml:space="preserve"> </w:t>
            </w:r>
            <w:r w:rsidRPr="002C27A3">
              <w:rPr>
                <w:rFonts w:ascii="Arial" w:hAnsi="Arial" w:cs="Arial"/>
                <w:color w:val="000000" w:themeColor="text1"/>
              </w:rPr>
              <w:t>Executive Director Place Midlothian Council</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Lesley Kelly - </w:t>
            </w:r>
            <w:r w:rsidRPr="002C27A3">
              <w:rPr>
                <w:rFonts w:ascii="Arial" w:hAnsi="Arial" w:cs="Arial"/>
              </w:rPr>
              <w:t xml:space="preserve"> </w:t>
            </w:r>
            <w:r w:rsidRPr="002C27A3">
              <w:rPr>
                <w:rFonts w:ascii="Arial" w:hAnsi="Arial" w:cs="Arial"/>
                <w:color w:val="000000" w:themeColor="text1"/>
              </w:rPr>
              <w:t>Chief Officer MVA</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Michelle Strong - </w:t>
            </w:r>
            <w:r w:rsidRPr="002C27A3">
              <w:rPr>
                <w:rFonts w:ascii="Arial" w:hAnsi="Arial" w:cs="Arial"/>
              </w:rPr>
              <w:t xml:space="preserve"> </w:t>
            </w:r>
            <w:r w:rsidRPr="002C27A3">
              <w:rPr>
                <w:rFonts w:ascii="Arial" w:hAnsi="Arial" w:cs="Arial"/>
                <w:color w:val="000000" w:themeColor="text1"/>
              </w:rPr>
              <w:t>Education Chief Operating Officer</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Mark McMullen - </w:t>
            </w:r>
            <w:r w:rsidRPr="002C27A3">
              <w:rPr>
                <w:rFonts w:ascii="Arial" w:hAnsi="Arial" w:cs="Arial"/>
              </w:rPr>
              <w:t xml:space="preserve"> </w:t>
            </w:r>
            <w:proofErr w:type="spellStart"/>
            <w:r w:rsidRPr="002C27A3">
              <w:rPr>
                <w:rFonts w:ascii="Arial" w:hAnsi="Arial" w:cs="Arial"/>
                <w:color w:val="000000" w:themeColor="text1"/>
              </w:rPr>
              <w:t>Scotent</w:t>
            </w:r>
            <w:proofErr w:type="spellEnd"/>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Morag Barrow - </w:t>
            </w:r>
            <w:r w:rsidRPr="002C27A3">
              <w:rPr>
                <w:rFonts w:ascii="Arial" w:hAnsi="Arial" w:cs="Arial"/>
              </w:rPr>
              <w:t xml:space="preserve"> </w:t>
            </w:r>
            <w:r w:rsidRPr="002C27A3">
              <w:rPr>
                <w:rFonts w:ascii="Arial" w:hAnsi="Arial" w:cs="Arial"/>
                <w:color w:val="000000" w:themeColor="text1"/>
              </w:rPr>
              <w:t>Executive Director Midlothian Health and Social Care Partnership</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Murray McEwan – Scottish Ambulance Service</w:t>
            </w:r>
          </w:p>
        </w:tc>
      </w:tr>
      <w:tr w:rsidR="00AE1321" w:rsidRPr="00E070C3" w:rsidTr="00E070C3">
        <w:tc>
          <w:tcPr>
            <w:tcW w:w="9204" w:type="dxa"/>
            <w:tcMar>
              <w:top w:w="0" w:type="dxa"/>
              <w:left w:w="108" w:type="dxa"/>
              <w:bottom w:w="0" w:type="dxa"/>
              <w:right w:w="108" w:type="dxa"/>
            </w:tcMar>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Oliver Escobar – University of Edinburgh</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Penelope Curtis - </w:t>
            </w:r>
            <w:r w:rsidRPr="002C27A3">
              <w:rPr>
                <w:rFonts w:ascii="Arial" w:hAnsi="Arial" w:cs="Arial"/>
              </w:rPr>
              <w:t xml:space="preserve"> </w:t>
            </w:r>
            <w:r w:rsidRPr="002C27A3">
              <w:rPr>
                <w:rFonts w:ascii="Arial" w:hAnsi="Arial" w:cs="Arial"/>
                <w:color w:val="000000" w:themeColor="text1"/>
              </w:rPr>
              <w:t>Place Director at Scottish Government</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 xml:space="preserve">Cllr Peter Smaill - </w:t>
            </w:r>
            <w:r w:rsidRPr="002C27A3">
              <w:rPr>
                <w:rFonts w:ascii="Arial" w:hAnsi="Arial" w:cs="Arial"/>
              </w:rPr>
              <w:t xml:space="preserve"> </w:t>
            </w:r>
            <w:r w:rsidRPr="002C27A3">
              <w:rPr>
                <w:rFonts w:ascii="Arial" w:hAnsi="Arial" w:cs="Arial"/>
                <w:color w:val="000000" w:themeColor="text1"/>
              </w:rPr>
              <w:t>Elected Member Midlothian Council</w:t>
            </w:r>
          </w:p>
        </w:tc>
      </w:tr>
      <w:tr w:rsidR="00AE1321" w:rsidRPr="00E070C3" w:rsidTr="00E070C3">
        <w:tc>
          <w:tcPr>
            <w:tcW w:w="9204" w:type="dxa"/>
            <w:tcMar>
              <w:top w:w="0" w:type="dxa"/>
              <w:left w:w="108" w:type="dxa"/>
              <w:bottom w:w="0" w:type="dxa"/>
              <w:right w:w="108" w:type="dxa"/>
            </w:tcMar>
            <w:hideMark/>
          </w:tcPr>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Roddy Henry – Newbattle Abbey College</w:t>
            </w:r>
          </w:p>
          <w:p w:rsidR="00AE1321" w:rsidRPr="002C27A3" w:rsidRDefault="00AE1321" w:rsidP="00AE1321">
            <w:pPr>
              <w:spacing w:after="0" w:line="240" w:lineRule="auto"/>
              <w:rPr>
                <w:rFonts w:ascii="Arial" w:hAnsi="Arial" w:cs="Arial"/>
                <w:color w:val="000000" w:themeColor="text1"/>
              </w:rPr>
            </w:pPr>
            <w:r w:rsidRPr="002C27A3">
              <w:rPr>
                <w:rFonts w:ascii="Arial" w:hAnsi="Arial" w:cs="Arial"/>
                <w:color w:val="000000" w:themeColor="text1"/>
              </w:rPr>
              <w:t>Rebekah Sullivan – Community Planning Development Officer Midlothian Council</w:t>
            </w:r>
          </w:p>
        </w:tc>
      </w:tr>
    </w:tbl>
    <w:p w:rsidR="00E070C3" w:rsidRPr="002C27A3" w:rsidRDefault="00E070C3" w:rsidP="00E070C3">
      <w:pPr>
        <w:spacing w:after="0" w:line="240" w:lineRule="auto"/>
        <w:rPr>
          <w:rFonts w:ascii="Arial" w:hAnsi="Arial" w:cs="Arial"/>
          <w:b/>
          <w:sz w:val="24"/>
          <w:szCs w:val="24"/>
        </w:rPr>
      </w:pPr>
    </w:p>
    <w:p w:rsidR="00E070C3" w:rsidRPr="002C27A3" w:rsidRDefault="00E070C3" w:rsidP="00E070C3">
      <w:pPr>
        <w:spacing w:after="0" w:line="240" w:lineRule="auto"/>
        <w:rPr>
          <w:rFonts w:ascii="Arial" w:hAnsi="Arial" w:cs="Arial"/>
          <w:b/>
          <w:sz w:val="24"/>
          <w:szCs w:val="24"/>
        </w:rPr>
      </w:pPr>
      <w:r w:rsidRPr="002C27A3">
        <w:rPr>
          <w:rFonts w:ascii="Arial" w:hAnsi="Arial" w:cs="Arial"/>
          <w:b/>
          <w:sz w:val="24"/>
          <w:szCs w:val="24"/>
        </w:rPr>
        <w:t xml:space="preserve">Apologies </w:t>
      </w:r>
    </w:p>
    <w:tbl>
      <w:tblPr>
        <w:tblpPr w:leftFromText="165" w:rightFromText="165" w:vertAnchor="text"/>
        <w:tblW w:w="921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214"/>
      </w:tblGrid>
      <w:tr w:rsidR="00E070C3" w:rsidRPr="002C27A3" w:rsidTr="00E070C3">
        <w:tc>
          <w:tcPr>
            <w:tcW w:w="9214" w:type="dxa"/>
            <w:tcMar>
              <w:top w:w="0" w:type="dxa"/>
              <w:left w:w="108" w:type="dxa"/>
              <w:bottom w:w="0" w:type="dxa"/>
              <w:right w:w="108" w:type="dxa"/>
            </w:tcMar>
          </w:tcPr>
          <w:p w:rsidR="00E070C3" w:rsidRPr="002C27A3" w:rsidRDefault="00D102B0" w:rsidP="00E070C3">
            <w:pPr>
              <w:spacing w:after="0" w:line="240" w:lineRule="auto"/>
              <w:rPr>
                <w:rFonts w:ascii="Arial" w:hAnsi="Arial" w:cs="Arial"/>
                <w:color w:val="000000" w:themeColor="text1"/>
              </w:rPr>
            </w:pPr>
            <w:r w:rsidRPr="002C27A3">
              <w:rPr>
                <w:rFonts w:ascii="Arial" w:hAnsi="Arial" w:cs="Arial"/>
                <w:color w:val="000000" w:themeColor="text1"/>
              </w:rPr>
              <w:t xml:space="preserve">Audrey </w:t>
            </w:r>
            <w:proofErr w:type="spellStart"/>
            <w:r w:rsidRPr="002C27A3">
              <w:rPr>
                <w:rFonts w:ascii="Arial" w:hAnsi="Arial" w:cs="Arial"/>
                <w:color w:val="000000" w:themeColor="text1"/>
              </w:rPr>
              <w:t>Cumberford</w:t>
            </w:r>
            <w:proofErr w:type="spellEnd"/>
            <w:r w:rsidRPr="002C27A3">
              <w:rPr>
                <w:rFonts w:ascii="Arial" w:hAnsi="Arial" w:cs="Arial"/>
                <w:color w:val="000000" w:themeColor="text1"/>
              </w:rPr>
              <w:t xml:space="preserve"> -  Edinburgh College</w:t>
            </w:r>
          </w:p>
        </w:tc>
      </w:tr>
      <w:tr w:rsidR="00E070C3" w:rsidRPr="002C27A3" w:rsidTr="00E070C3">
        <w:tc>
          <w:tcPr>
            <w:tcW w:w="9214" w:type="dxa"/>
            <w:tcMar>
              <w:top w:w="0" w:type="dxa"/>
              <w:left w:w="108" w:type="dxa"/>
              <w:bottom w:w="0" w:type="dxa"/>
              <w:right w:w="108" w:type="dxa"/>
            </w:tcMar>
            <w:hideMark/>
          </w:tcPr>
          <w:p w:rsidR="00E070C3" w:rsidRPr="002C27A3" w:rsidRDefault="00E070C3" w:rsidP="005436C3">
            <w:pPr>
              <w:spacing w:after="0" w:line="240" w:lineRule="auto"/>
              <w:rPr>
                <w:rFonts w:ascii="Arial" w:hAnsi="Arial" w:cs="Arial"/>
                <w:color w:val="000000" w:themeColor="text1"/>
              </w:rPr>
            </w:pPr>
            <w:r w:rsidRPr="002C27A3">
              <w:rPr>
                <w:rFonts w:ascii="Arial" w:hAnsi="Arial" w:cs="Arial"/>
                <w:color w:val="000000" w:themeColor="text1"/>
              </w:rPr>
              <w:t>Dee Kieran</w:t>
            </w:r>
            <w:r w:rsidR="005436C3" w:rsidRPr="002C27A3">
              <w:rPr>
                <w:rFonts w:ascii="Arial" w:hAnsi="Arial" w:cs="Arial"/>
                <w:color w:val="000000" w:themeColor="text1"/>
              </w:rPr>
              <w:t xml:space="preserve"> – GIRFEC Thematic Lead, Project Lead</w:t>
            </w:r>
          </w:p>
        </w:tc>
      </w:tr>
      <w:tr w:rsidR="00E070C3" w:rsidRPr="002C27A3" w:rsidTr="00E070C3">
        <w:tc>
          <w:tcPr>
            <w:tcW w:w="9214" w:type="dxa"/>
            <w:tcMar>
              <w:top w:w="0" w:type="dxa"/>
              <w:left w:w="108" w:type="dxa"/>
              <w:bottom w:w="0" w:type="dxa"/>
              <w:right w:w="108" w:type="dxa"/>
            </w:tcMar>
          </w:tcPr>
          <w:p w:rsidR="00E070C3" w:rsidRPr="002C27A3" w:rsidRDefault="00D102B0" w:rsidP="00D102B0">
            <w:pPr>
              <w:spacing w:after="0" w:line="240" w:lineRule="auto"/>
              <w:rPr>
                <w:rFonts w:ascii="Arial" w:hAnsi="Arial" w:cs="Arial"/>
                <w:color w:val="000000" w:themeColor="text1"/>
              </w:rPr>
            </w:pPr>
            <w:r w:rsidRPr="002C27A3">
              <w:rPr>
                <w:rFonts w:ascii="Arial" w:hAnsi="Arial" w:cs="Arial"/>
                <w:color w:val="000000" w:themeColor="text1"/>
              </w:rPr>
              <w:t>Dona Milne – Director of Public Health NHS Lothian</w:t>
            </w:r>
          </w:p>
        </w:tc>
      </w:tr>
      <w:tr w:rsidR="00E070C3" w:rsidRPr="002C27A3" w:rsidTr="00E070C3">
        <w:tc>
          <w:tcPr>
            <w:tcW w:w="9214" w:type="dxa"/>
            <w:tcMar>
              <w:top w:w="0" w:type="dxa"/>
              <w:left w:w="108" w:type="dxa"/>
              <w:bottom w:w="0" w:type="dxa"/>
              <w:right w:w="108" w:type="dxa"/>
            </w:tcMar>
            <w:hideMark/>
          </w:tcPr>
          <w:p w:rsidR="00E070C3" w:rsidRPr="002C27A3" w:rsidRDefault="00D102B0" w:rsidP="00D102B0">
            <w:pPr>
              <w:spacing w:after="0" w:line="240" w:lineRule="auto"/>
              <w:rPr>
                <w:rFonts w:ascii="Arial" w:hAnsi="Arial" w:cs="Arial"/>
                <w:color w:val="000000" w:themeColor="text1"/>
              </w:rPr>
            </w:pPr>
            <w:r w:rsidRPr="002C27A3">
              <w:rPr>
                <w:rFonts w:ascii="Arial" w:hAnsi="Arial" w:cs="Arial"/>
                <w:color w:val="000000" w:themeColor="text1"/>
              </w:rPr>
              <w:t xml:space="preserve">Grace Vickers - </w:t>
            </w:r>
            <w:r w:rsidRPr="002C27A3">
              <w:rPr>
                <w:rFonts w:ascii="Arial" w:hAnsi="Arial" w:cs="Arial"/>
              </w:rPr>
              <w:t xml:space="preserve"> </w:t>
            </w:r>
            <w:r w:rsidRPr="002C27A3">
              <w:rPr>
                <w:rFonts w:ascii="Arial" w:hAnsi="Arial" w:cs="Arial"/>
                <w:color w:val="000000" w:themeColor="text1"/>
              </w:rPr>
              <w:t>Chief Executive Midlothian Council</w:t>
            </w:r>
          </w:p>
        </w:tc>
      </w:tr>
      <w:tr w:rsidR="00E070C3" w:rsidRPr="002C27A3" w:rsidTr="00E070C3">
        <w:tc>
          <w:tcPr>
            <w:tcW w:w="9214" w:type="dxa"/>
            <w:tcMar>
              <w:top w:w="0" w:type="dxa"/>
              <w:left w:w="108" w:type="dxa"/>
              <w:bottom w:w="0" w:type="dxa"/>
              <w:right w:w="108" w:type="dxa"/>
            </w:tcMar>
            <w:hideMark/>
          </w:tcPr>
          <w:p w:rsidR="00E070C3" w:rsidRPr="002C27A3" w:rsidRDefault="00D102B0" w:rsidP="00E070C3">
            <w:pPr>
              <w:spacing w:after="0" w:line="240" w:lineRule="auto"/>
              <w:rPr>
                <w:rFonts w:ascii="Arial" w:hAnsi="Arial" w:cs="Arial"/>
                <w:color w:val="000000" w:themeColor="text1"/>
              </w:rPr>
            </w:pPr>
            <w:r w:rsidRPr="002C27A3">
              <w:rPr>
                <w:rFonts w:ascii="Arial" w:hAnsi="Arial" w:cs="Arial"/>
                <w:color w:val="000000" w:themeColor="text1"/>
              </w:rPr>
              <w:t>Kirsty MacDiarmid -  Public Protection Team Manager</w:t>
            </w:r>
          </w:p>
        </w:tc>
      </w:tr>
      <w:tr w:rsidR="00E070C3" w:rsidRPr="002C27A3" w:rsidTr="00E070C3">
        <w:tc>
          <w:tcPr>
            <w:tcW w:w="9214" w:type="dxa"/>
            <w:tcMar>
              <w:top w:w="0" w:type="dxa"/>
              <w:left w:w="108" w:type="dxa"/>
              <w:bottom w:w="0" w:type="dxa"/>
              <w:right w:w="108" w:type="dxa"/>
            </w:tcMar>
            <w:hideMark/>
          </w:tcPr>
          <w:p w:rsidR="00E070C3" w:rsidRPr="002C27A3" w:rsidRDefault="00E070C3" w:rsidP="00E070C3">
            <w:pPr>
              <w:spacing w:after="0" w:line="240" w:lineRule="auto"/>
              <w:rPr>
                <w:rFonts w:ascii="Arial" w:hAnsi="Arial" w:cs="Arial"/>
                <w:color w:val="000000" w:themeColor="text1"/>
              </w:rPr>
            </w:pPr>
            <w:r w:rsidRPr="002C27A3">
              <w:rPr>
                <w:rFonts w:ascii="Arial" w:hAnsi="Arial" w:cs="Arial"/>
                <w:color w:val="000000" w:themeColor="text1"/>
              </w:rPr>
              <w:t xml:space="preserve">Lawrence </w:t>
            </w:r>
            <w:proofErr w:type="spellStart"/>
            <w:r w:rsidRPr="002C27A3">
              <w:rPr>
                <w:rFonts w:ascii="Arial" w:hAnsi="Arial" w:cs="Arial"/>
                <w:color w:val="000000" w:themeColor="text1"/>
              </w:rPr>
              <w:t>Wyper</w:t>
            </w:r>
            <w:proofErr w:type="spellEnd"/>
            <w:r w:rsidR="005436C3" w:rsidRPr="002C27A3">
              <w:rPr>
                <w:rFonts w:ascii="Arial" w:hAnsi="Arial" w:cs="Arial"/>
                <w:color w:val="000000" w:themeColor="text1"/>
              </w:rPr>
              <w:t xml:space="preserve"> - </w:t>
            </w:r>
            <w:r w:rsidR="005436C3" w:rsidRPr="002C27A3">
              <w:rPr>
                <w:rFonts w:ascii="Arial" w:hAnsi="Arial" w:cs="Arial"/>
              </w:rPr>
              <w:t xml:space="preserve"> </w:t>
            </w:r>
            <w:r w:rsidR="005436C3" w:rsidRPr="002C27A3">
              <w:rPr>
                <w:rFonts w:ascii="Arial" w:hAnsi="Arial" w:cs="Arial"/>
                <w:color w:val="000000" w:themeColor="text1"/>
              </w:rPr>
              <w:t>Scottish Enterprise</w:t>
            </w:r>
          </w:p>
        </w:tc>
      </w:tr>
      <w:tr w:rsidR="00E070C3" w:rsidRPr="002C27A3" w:rsidTr="00E070C3">
        <w:tc>
          <w:tcPr>
            <w:tcW w:w="9214" w:type="dxa"/>
            <w:tcMar>
              <w:top w:w="0" w:type="dxa"/>
              <w:left w:w="108" w:type="dxa"/>
              <w:bottom w:w="0" w:type="dxa"/>
              <w:right w:w="108" w:type="dxa"/>
            </w:tcMar>
            <w:hideMark/>
          </w:tcPr>
          <w:p w:rsidR="00E070C3" w:rsidRPr="002C27A3" w:rsidRDefault="00D102B0" w:rsidP="00E070C3">
            <w:pPr>
              <w:spacing w:after="0" w:line="240" w:lineRule="auto"/>
              <w:rPr>
                <w:rFonts w:ascii="Arial" w:hAnsi="Arial" w:cs="Arial"/>
                <w:color w:val="000000" w:themeColor="text1"/>
              </w:rPr>
            </w:pPr>
            <w:r w:rsidRPr="002C27A3">
              <w:rPr>
                <w:rFonts w:ascii="Arial" w:hAnsi="Arial" w:cs="Arial"/>
                <w:color w:val="000000" w:themeColor="text1"/>
              </w:rPr>
              <w:t>Nick Croft -  Edinburgh College</w:t>
            </w:r>
          </w:p>
        </w:tc>
      </w:tr>
      <w:tr w:rsidR="00E070C3" w:rsidRPr="002C27A3" w:rsidTr="00E070C3">
        <w:tc>
          <w:tcPr>
            <w:tcW w:w="9214" w:type="dxa"/>
            <w:tcMar>
              <w:top w:w="0" w:type="dxa"/>
              <w:left w:w="108" w:type="dxa"/>
              <w:bottom w:w="0" w:type="dxa"/>
              <w:right w:w="108" w:type="dxa"/>
            </w:tcMar>
            <w:hideMark/>
          </w:tcPr>
          <w:p w:rsidR="00E070C3" w:rsidRPr="002C27A3" w:rsidRDefault="00D102B0" w:rsidP="00E070C3">
            <w:pPr>
              <w:spacing w:after="0" w:line="240" w:lineRule="auto"/>
              <w:rPr>
                <w:rFonts w:ascii="Arial" w:hAnsi="Arial" w:cs="Arial"/>
                <w:color w:val="000000" w:themeColor="text1"/>
              </w:rPr>
            </w:pPr>
            <w:r w:rsidRPr="002C27A3">
              <w:rPr>
                <w:rFonts w:ascii="Arial" w:hAnsi="Arial" w:cs="Arial"/>
                <w:color w:val="000000" w:themeColor="text1"/>
              </w:rPr>
              <w:t xml:space="preserve">Cllr Bryan </w:t>
            </w:r>
            <w:proofErr w:type="spellStart"/>
            <w:r w:rsidRPr="002C27A3">
              <w:rPr>
                <w:rFonts w:ascii="Arial" w:hAnsi="Arial" w:cs="Arial"/>
                <w:color w:val="000000" w:themeColor="text1"/>
              </w:rPr>
              <w:t>Pottinger</w:t>
            </w:r>
            <w:proofErr w:type="spellEnd"/>
            <w:r w:rsidRPr="002C27A3">
              <w:rPr>
                <w:rFonts w:ascii="Arial" w:hAnsi="Arial" w:cs="Arial"/>
                <w:color w:val="000000" w:themeColor="text1"/>
              </w:rPr>
              <w:t xml:space="preserve"> – Elected Member Midlothian Council</w:t>
            </w:r>
          </w:p>
        </w:tc>
      </w:tr>
      <w:tr w:rsidR="00E070C3" w:rsidRPr="002C27A3" w:rsidTr="00E070C3">
        <w:tc>
          <w:tcPr>
            <w:tcW w:w="9214" w:type="dxa"/>
            <w:tcMar>
              <w:top w:w="0" w:type="dxa"/>
              <w:left w:w="108" w:type="dxa"/>
              <w:bottom w:w="0" w:type="dxa"/>
              <w:right w:w="108" w:type="dxa"/>
            </w:tcMar>
            <w:hideMark/>
          </w:tcPr>
          <w:p w:rsidR="00E070C3" w:rsidRPr="002C27A3" w:rsidRDefault="00E070C3" w:rsidP="00E070C3">
            <w:pPr>
              <w:spacing w:after="0" w:line="240" w:lineRule="auto"/>
              <w:rPr>
                <w:rFonts w:ascii="Arial" w:hAnsi="Arial" w:cs="Arial"/>
                <w:color w:val="000000" w:themeColor="text1"/>
              </w:rPr>
            </w:pPr>
            <w:r w:rsidRPr="002C27A3">
              <w:rPr>
                <w:rFonts w:ascii="Arial" w:hAnsi="Arial" w:cs="Arial"/>
                <w:color w:val="000000" w:themeColor="text1"/>
              </w:rPr>
              <w:t>Craig Sheerin</w:t>
            </w:r>
            <w:r w:rsidR="00D102B0" w:rsidRPr="002C27A3">
              <w:rPr>
                <w:rFonts w:ascii="Arial" w:hAnsi="Arial" w:cs="Arial"/>
                <w:color w:val="000000" w:themeColor="text1"/>
              </w:rPr>
              <w:t xml:space="preserve"> - DWP</w:t>
            </w:r>
          </w:p>
        </w:tc>
      </w:tr>
      <w:tr w:rsidR="00E070C3" w:rsidRPr="002C27A3" w:rsidTr="00E070C3">
        <w:tc>
          <w:tcPr>
            <w:tcW w:w="9214" w:type="dxa"/>
            <w:tcMar>
              <w:top w:w="0" w:type="dxa"/>
              <w:left w:w="108" w:type="dxa"/>
              <w:bottom w:w="0" w:type="dxa"/>
              <w:right w:w="108" w:type="dxa"/>
            </w:tcMar>
            <w:hideMark/>
          </w:tcPr>
          <w:p w:rsidR="00D102B0" w:rsidRPr="002C27A3" w:rsidRDefault="00D102B0" w:rsidP="00E070C3">
            <w:pPr>
              <w:spacing w:after="0" w:line="240" w:lineRule="auto"/>
              <w:rPr>
                <w:rFonts w:ascii="Arial" w:hAnsi="Arial" w:cs="Arial"/>
                <w:color w:val="000000" w:themeColor="text1"/>
              </w:rPr>
            </w:pPr>
            <w:r w:rsidRPr="002C27A3">
              <w:rPr>
                <w:rFonts w:ascii="Arial" w:hAnsi="Arial" w:cs="Arial"/>
                <w:color w:val="000000" w:themeColor="text1"/>
              </w:rPr>
              <w:t xml:space="preserve">Garry Clark -  Federation of Small Businesses </w:t>
            </w:r>
          </w:p>
          <w:p w:rsidR="00E070C3" w:rsidRPr="002C27A3" w:rsidRDefault="00E070C3" w:rsidP="00E070C3">
            <w:pPr>
              <w:spacing w:after="0" w:line="240" w:lineRule="auto"/>
              <w:rPr>
                <w:rFonts w:ascii="Arial" w:hAnsi="Arial" w:cs="Arial"/>
                <w:color w:val="000000" w:themeColor="text1"/>
              </w:rPr>
            </w:pPr>
            <w:r w:rsidRPr="002C27A3">
              <w:rPr>
                <w:rFonts w:ascii="Arial" w:hAnsi="Arial" w:cs="Arial"/>
                <w:color w:val="000000" w:themeColor="text1"/>
              </w:rPr>
              <w:t>Nick Clater</w:t>
            </w:r>
            <w:r w:rsidR="00D102B0" w:rsidRPr="002C27A3">
              <w:rPr>
                <w:rFonts w:ascii="Arial" w:hAnsi="Arial" w:cs="Arial"/>
                <w:color w:val="000000" w:themeColor="text1"/>
              </w:rPr>
              <w:t xml:space="preserve"> </w:t>
            </w:r>
            <w:r w:rsidR="005436C3" w:rsidRPr="002C27A3">
              <w:rPr>
                <w:rFonts w:ascii="Arial" w:hAnsi="Arial" w:cs="Arial"/>
                <w:color w:val="000000" w:themeColor="text1"/>
              </w:rPr>
              <w:t xml:space="preserve">- </w:t>
            </w:r>
            <w:r w:rsidR="005436C3" w:rsidRPr="002C27A3">
              <w:rPr>
                <w:rFonts w:ascii="Arial" w:hAnsi="Arial" w:cs="Arial"/>
              </w:rPr>
              <w:t xml:space="preserve"> </w:t>
            </w:r>
            <w:r w:rsidR="005436C3" w:rsidRPr="002C27A3">
              <w:rPr>
                <w:rFonts w:ascii="Arial" w:hAnsi="Arial" w:cs="Arial"/>
                <w:color w:val="000000" w:themeColor="text1"/>
              </w:rPr>
              <w:t>Chief Officer Health and Social Care Midlothian Council</w:t>
            </w:r>
          </w:p>
          <w:p w:rsidR="00E070C3" w:rsidRPr="002C27A3" w:rsidRDefault="00E070C3" w:rsidP="00E070C3">
            <w:pPr>
              <w:spacing w:after="0" w:line="240" w:lineRule="auto"/>
              <w:rPr>
                <w:rFonts w:ascii="Arial" w:hAnsi="Arial" w:cs="Arial"/>
                <w:color w:val="000000" w:themeColor="text1"/>
              </w:rPr>
            </w:pPr>
            <w:r w:rsidRPr="002C27A3">
              <w:rPr>
                <w:rFonts w:ascii="Arial" w:hAnsi="Arial" w:cs="Arial"/>
                <w:color w:val="000000" w:themeColor="text1"/>
              </w:rPr>
              <w:t>Val de Souza</w:t>
            </w:r>
            <w:r w:rsidR="00D102B0" w:rsidRPr="002C27A3">
              <w:rPr>
                <w:rFonts w:ascii="Arial" w:hAnsi="Arial" w:cs="Arial"/>
                <w:color w:val="000000" w:themeColor="text1"/>
              </w:rPr>
              <w:t xml:space="preserve"> – Chair of IJB</w:t>
            </w:r>
          </w:p>
        </w:tc>
      </w:tr>
    </w:tbl>
    <w:p w:rsidR="00341E25" w:rsidRDefault="00341E25" w:rsidP="00E070C3">
      <w:pPr>
        <w:spacing w:after="0" w:line="240" w:lineRule="auto"/>
        <w:rPr>
          <w:rFonts w:ascii="Arial" w:hAnsi="Arial" w:cs="Arial"/>
          <w:b/>
          <w:sz w:val="24"/>
          <w:szCs w:val="24"/>
        </w:rPr>
      </w:pPr>
    </w:p>
    <w:p w:rsidR="00EF613C" w:rsidRDefault="00EF613C" w:rsidP="00EF613C">
      <w:pPr>
        <w:spacing w:after="0" w:line="240" w:lineRule="auto"/>
        <w:jc w:val="center"/>
        <w:rPr>
          <w:rFonts w:ascii="Arial" w:hAnsi="Arial" w:cs="Arial"/>
          <w:b/>
          <w:sz w:val="24"/>
          <w:szCs w:val="24"/>
        </w:rPr>
      </w:pPr>
      <w:r w:rsidRPr="003A503E">
        <w:rPr>
          <w:rFonts w:ascii="Arial" w:hAnsi="Arial" w:cs="Arial"/>
          <w:b/>
          <w:sz w:val="24"/>
          <w:szCs w:val="24"/>
        </w:rPr>
        <w:t>Agenda</w:t>
      </w:r>
    </w:p>
    <w:p w:rsidR="00EF613C" w:rsidRPr="00C34BB0" w:rsidRDefault="00EF613C" w:rsidP="00EF613C">
      <w:pPr>
        <w:spacing w:after="0" w:line="240" w:lineRule="auto"/>
        <w:jc w:val="center"/>
        <w:rPr>
          <w:rFonts w:ascii="Arial" w:hAnsi="Arial" w:cs="Arial"/>
          <w:b/>
          <w:sz w:val="24"/>
          <w:szCs w:val="24"/>
        </w:rPr>
      </w:pPr>
    </w:p>
    <w:tbl>
      <w:tblPr>
        <w:tblStyle w:val="TableGrid"/>
        <w:tblW w:w="9209" w:type="dxa"/>
        <w:tblLook w:val="04A0" w:firstRow="1" w:lastRow="0" w:firstColumn="1" w:lastColumn="0" w:noHBand="0" w:noVBand="1"/>
      </w:tblPr>
      <w:tblGrid>
        <w:gridCol w:w="2324"/>
        <w:gridCol w:w="5624"/>
        <w:gridCol w:w="1261"/>
      </w:tblGrid>
      <w:tr w:rsidR="00E070C3" w:rsidRPr="00F65668" w:rsidTr="00E070C3">
        <w:tc>
          <w:tcPr>
            <w:tcW w:w="2324" w:type="dxa"/>
          </w:tcPr>
          <w:p w:rsidR="00E070C3" w:rsidRPr="00F65668" w:rsidRDefault="00E070C3" w:rsidP="00F65668">
            <w:pPr>
              <w:spacing w:after="160" w:line="259" w:lineRule="auto"/>
              <w:ind w:left="720"/>
              <w:contextualSpacing/>
              <w:rPr>
                <w:rFonts w:ascii="Arial" w:eastAsiaTheme="minorHAnsi" w:hAnsi="Arial" w:cs="Arial"/>
                <w:b/>
                <w:sz w:val="24"/>
                <w:szCs w:val="24"/>
              </w:rPr>
            </w:pPr>
            <w:r w:rsidRPr="00F65668">
              <w:rPr>
                <w:rFonts w:ascii="Arial" w:eastAsiaTheme="minorHAnsi" w:hAnsi="Arial" w:cs="Arial"/>
                <w:b/>
                <w:sz w:val="24"/>
                <w:szCs w:val="24"/>
              </w:rPr>
              <w:t>Agenda Item</w:t>
            </w:r>
          </w:p>
        </w:tc>
        <w:tc>
          <w:tcPr>
            <w:tcW w:w="5624" w:type="dxa"/>
          </w:tcPr>
          <w:p w:rsidR="00E070C3" w:rsidRPr="00F65668" w:rsidRDefault="00E070C3" w:rsidP="00F65668">
            <w:pPr>
              <w:spacing w:after="160" w:line="259" w:lineRule="auto"/>
              <w:rPr>
                <w:rFonts w:ascii="Arial" w:eastAsiaTheme="minorHAnsi" w:hAnsi="Arial" w:cs="Arial"/>
                <w:b/>
                <w:sz w:val="24"/>
                <w:szCs w:val="24"/>
              </w:rPr>
            </w:pPr>
            <w:r>
              <w:rPr>
                <w:rFonts w:ascii="Arial" w:eastAsiaTheme="minorHAnsi" w:hAnsi="Arial" w:cs="Arial"/>
                <w:b/>
                <w:sz w:val="24"/>
                <w:szCs w:val="24"/>
              </w:rPr>
              <w:t xml:space="preserve">Minutes </w:t>
            </w:r>
          </w:p>
        </w:tc>
        <w:tc>
          <w:tcPr>
            <w:tcW w:w="1261" w:type="dxa"/>
          </w:tcPr>
          <w:p w:rsidR="00E070C3" w:rsidRDefault="00E070C3"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Actions</w:t>
            </w:r>
          </w:p>
        </w:tc>
      </w:tr>
      <w:tr w:rsidR="00E070C3" w:rsidRPr="00F65668" w:rsidTr="00E070C3">
        <w:tc>
          <w:tcPr>
            <w:tcW w:w="2324" w:type="dxa"/>
          </w:tcPr>
          <w:p w:rsidR="00E070C3" w:rsidRPr="00F65668" w:rsidRDefault="00E070C3" w:rsidP="00CD61CA">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Approval of Minutes</w:t>
            </w:r>
          </w:p>
          <w:p w:rsidR="00E070C3" w:rsidRPr="00790F16" w:rsidRDefault="00E070C3" w:rsidP="00790F16">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 xml:space="preserve">Matters Arising </w:t>
            </w:r>
          </w:p>
          <w:p w:rsidR="00E070C3" w:rsidRPr="00F65668" w:rsidRDefault="00E070C3" w:rsidP="00790F16">
            <w:pPr>
              <w:spacing w:after="0" w:line="240" w:lineRule="auto"/>
              <w:ind w:left="720"/>
              <w:contextualSpacing/>
              <w:rPr>
                <w:rFonts w:ascii="Arial" w:eastAsia="Times New Roman" w:hAnsi="Arial" w:cs="Arial"/>
                <w:sz w:val="24"/>
                <w:szCs w:val="24"/>
              </w:rPr>
            </w:pPr>
          </w:p>
        </w:tc>
        <w:tc>
          <w:tcPr>
            <w:tcW w:w="5624" w:type="dxa"/>
          </w:tcPr>
          <w:p w:rsidR="00E070C3" w:rsidRPr="00F65668" w:rsidRDefault="00E070C3" w:rsidP="00E070C3">
            <w:pPr>
              <w:spacing w:after="160" w:line="259" w:lineRule="auto"/>
              <w:rPr>
                <w:rFonts w:ascii="Arial" w:eastAsiaTheme="minorHAnsi" w:hAnsi="Arial" w:cs="Arial"/>
                <w:sz w:val="24"/>
                <w:szCs w:val="24"/>
              </w:rPr>
            </w:pPr>
            <w:r>
              <w:rPr>
                <w:rFonts w:ascii="Arial" w:eastAsiaTheme="minorHAnsi" w:hAnsi="Arial" w:cs="Arial"/>
                <w:sz w:val="24"/>
                <w:szCs w:val="24"/>
              </w:rPr>
              <w:t xml:space="preserve">The minutes were approved and there were no matters arising. </w:t>
            </w:r>
          </w:p>
        </w:tc>
        <w:tc>
          <w:tcPr>
            <w:tcW w:w="1261" w:type="dxa"/>
          </w:tcPr>
          <w:p w:rsidR="00E070C3" w:rsidRDefault="00E070C3" w:rsidP="00CD61CA">
            <w:pPr>
              <w:spacing w:after="160" w:line="259" w:lineRule="auto"/>
              <w:rPr>
                <w:rFonts w:ascii="Arial" w:eastAsiaTheme="minorHAnsi" w:hAnsi="Arial" w:cs="Arial"/>
                <w:sz w:val="24"/>
                <w:szCs w:val="24"/>
              </w:rPr>
            </w:pPr>
          </w:p>
        </w:tc>
      </w:tr>
      <w:tr w:rsidR="00E070C3" w:rsidRPr="00F65668" w:rsidTr="00E070C3">
        <w:tc>
          <w:tcPr>
            <w:tcW w:w="2324" w:type="dxa"/>
          </w:tcPr>
          <w:p w:rsidR="00E070C3" w:rsidRPr="00F65668" w:rsidRDefault="00E070C3" w:rsidP="00CD61CA">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Action Log</w:t>
            </w:r>
          </w:p>
        </w:tc>
        <w:tc>
          <w:tcPr>
            <w:tcW w:w="5624" w:type="dxa"/>
          </w:tcPr>
          <w:p w:rsidR="00E070C3" w:rsidRPr="00F65668" w:rsidRDefault="00E070C3" w:rsidP="00CD61CA">
            <w:pPr>
              <w:spacing w:after="160" w:line="259" w:lineRule="auto"/>
              <w:rPr>
                <w:rFonts w:ascii="Arial" w:eastAsiaTheme="minorHAnsi" w:hAnsi="Arial" w:cs="Arial"/>
                <w:sz w:val="24"/>
                <w:szCs w:val="24"/>
              </w:rPr>
            </w:pPr>
            <w:r>
              <w:rPr>
                <w:rFonts w:ascii="Arial" w:eastAsiaTheme="minorHAnsi" w:hAnsi="Arial" w:cs="Arial"/>
                <w:sz w:val="24"/>
                <w:szCs w:val="24"/>
              </w:rPr>
              <w:t>No actions</w:t>
            </w:r>
          </w:p>
        </w:tc>
        <w:tc>
          <w:tcPr>
            <w:tcW w:w="1261" w:type="dxa"/>
          </w:tcPr>
          <w:p w:rsidR="00E070C3" w:rsidRDefault="00E070C3" w:rsidP="00CD61CA">
            <w:pPr>
              <w:spacing w:after="160" w:line="259" w:lineRule="auto"/>
              <w:rPr>
                <w:rFonts w:ascii="Arial" w:eastAsiaTheme="minorHAnsi" w:hAnsi="Arial" w:cs="Arial"/>
                <w:sz w:val="24"/>
                <w:szCs w:val="24"/>
              </w:rPr>
            </w:pPr>
          </w:p>
        </w:tc>
      </w:tr>
      <w:tr w:rsidR="00E070C3" w:rsidRPr="00F65668" w:rsidTr="00E070C3">
        <w:tc>
          <w:tcPr>
            <w:tcW w:w="2324" w:type="dxa"/>
          </w:tcPr>
          <w:p w:rsidR="00E070C3" w:rsidRPr="00F65668" w:rsidRDefault="00E070C3"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CPWG Update</w:t>
            </w:r>
          </w:p>
        </w:tc>
        <w:tc>
          <w:tcPr>
            <w:tcW w:w="5624" w:type="dxa"/>
          </w:tcPr>
          <w:p w:rsidR="00B10027" w:rsidRDefault="00B10027" w:rsidP="00B10027">
            <w:pPr>
              <w:spacing w:after="160" w:line="259" w:lineRule="auto"/>
              <w:rPr>
                <w:rFonts w:ascii="Arial" w:eastAsiaTheme="minorHAnsi" w:hAnsi="Arial" w:cs="Arial"/>
                <w:sz w:val="24"/>
                <w:szCs w:val="24"/>
              </w:rPr>
            </w:pPr>
            <w:r>
              <w:rPr>
                <w:rFonts w:ascii="Arial" w:eastAsiaTheme="minorHAnsi" w:hAnsi="Arial" w:cs="Arial"/>
                <w:sz w:val="24"/>
                <w:szCs w:val="24"/>
              </w:rPr>
              <w:t xml:space="preserve">Lesley Kelly provided an update from the Community Planning Working Group meeting. </w:t>
            </w:r>
          </w:p>
          <w:p w:rsidR="00E070C3" w:rsidRPr="00B10027" w:rsidRDefault="00B10027" w:rsidP="00B10027">
            <w:pPr>
              <w:spacing w:after="160" w:line="259" w:lineRule="auto"/>
              <w:rPr>
                <w:rFonts w:ascii="Arial" w:eastAsiaTheme="minorHAnsi" w:hAnsi="Arial" w:cs="Arial"/>
                <w:sz w:val="24"/>
                <w:szCs w:val="24"/>
              </w:rPr>
            </w:pPr>
            <w:r>
              <w:rPr>
                <w:rFonts w:ascii="Arial" w:eastAsiaTheme="minorHAnsi" w:hAnsi="Arial" w:cs="Arial"/>
                <w:sz w:val="24"/>
                <w:szCs w:val="24"/>
              </w:rPr>
              <w:t xml:space="preserve">It is the recommendation of the CPWG that the </w:t>
            </w:r>
            <w:r w:rsidR="00E070C3" w:rsidRPr="00B10027">
              <w:rPr>
                <w:rFonts w:ascii="Arial" w:eastAsiaTheme="minorHAnsi" w:hAnsi="Arial" w:cs="Arial"/>
                <w:sz w:val="24"/>
                <w:szCs w:val="24"/>
              </w:rPr>
              <w:t>Child poverty report</w:t>
            </w:r>
            <w:r>
              <w:rPr>
                <w:rFonts w:ascii="Arial" w:eastAsiaTheme="minorHAnsi" w:hAnsi="Arial" w:cs="Arial"/>
                <w:sz w:val="24"/>
                <w:szCs w:val="24"/>
              </w:rPr>
              <w:t xml:space="preserve"> is approved by the Board. Cllr </w:t>
            </w:r>
            <w:r w:rsidR="00E070C3" w:rsidRPr="00B10027">
              <w:rPr>
                <w:rFonts w:ascii="Arial" w:eastAsiaTheme="minorHAnsi" w:hAnsi="Arial" w:cs="Arial"/>
                <w:sz w:val="24"/>
                <w:szCs w:val="24"/>
              </w:rPr>
              <w:t>K</w:t>
            </w:r>
            <w:r>
              <w:rPr>
                <w:rFonts w:ascii="Arial" w:eastAsiaTheme="minorHAnsi" w:hAnsi="Arial" w:cs="Arial"/>
                <w:sz w:val="24"/>
                <w:szCs w:val="24"/>
              </w:rPr>
              <w:t xml:space="preserve">elly </w:t>
            </w:r>
            <w:r w:rsidR="00E070C3" w:rsidRPr="00B10027">
              <w:rPr>
                <w:rFonts w:ascii="Arial" w:eastAsiaTheme="minorHAnsi" w:hAnsi="Arial" w:cs="Arial"/>
                <w:sz w:val="24"/>
                <w:szCs w:val="24"/>
              </w:rPr>
              <w:t>P</w:t>
            </w:r>
            <w:r>
              <w:rPr>
                <w:rFonts w:ascii="Arial" w:eastAsiaTheme="minorHAnsi" w:hAnsi="Arial" w:cs="Arial"/>
                <w:sz w:val="24"/>
                <w:szCs w:val="24"/>
              </w:rPr>
              <w:t>arry and the Board are</w:t>
            </w:r>
            <w:r w:rsidR="00E070C3" w:rsidRPr="00B10027">
              <w:rPr>
                <w:rFonts w:ascii="Arial" w:eastAsiaTheme="minorHAnsi" w:hAnsi="Arial" w:cs="Arial"/>
                <w:sz w:val="24"/>
                <w:szCs w:val="24"/>
              </w:rPr>
              <w:t xml:space="preserve"> happy to approve </w:t>
            </w:r>
            <w:r>
              <w:rPr>
                <w:rFonts w:ascii="Arial" w:eastAsiaTheme="minorHAnsi" w:hAnsi="Arial" w:cs="Arial"/>
                <w:sz w:val="24"/>
                <w:szCs w:val="24"/>
              </w:rPr>
              <w:t xml:space="preserve">the report. </w:t>
            </w:r>
          </w:p>
          <w:p w:rsidR="000E74FC" w:rsidRDefault="00B10027" w:rsidP="00B10027">
            <w:pPr>
              <w:spacing w:after="160" w:line="259" w:lineRule="auto"/>
              <w:rPr>
                <w:rFonts w:ascii="Arial" w:eastAsiaTheme="minorHAnsi" w:hAnsi="Arial" w:cs="Arial"/>
                <w:sz w:val="24"/>
                <w:szCs w:val="24"/>
              </w:rPr>
            </w:pPr>
            <w:r>
              <w:rPr>
                <w:rFonts w:ascii="Arial" w:eastAsiaTheme="minorHAnsi" w:hAnsi="Arial" w:cs="Arial"/>
                <w:sz w:val="24"/>
                <w:szCs w:val="24"/>
              </w:rPr>
              <w:t>The</w:t>
            </w:r>
            <w:r w:rsidR="000E74FC">
              <w:rPr>
                <w:rFonts w:ascii="Arial" w:eastAsiaTheme="minorHAnsi" w:hAnsi="Arial" w:cs="Arial"/>
                <w:sz w:val="24"/>
                <w:szCs w:val="24"/>
              </w:rPr>
              <w:t xml:space="preserve"> update on funding: </w:t>
            </w:r>
          </w:p>
          <w:p w:rsidR="000E74FC" w:rsidRDefault="00E070C3" w:rsidP="000E74FC">
            <w:pPr>
              <w:pStyle w:val="ListParagraph"/>
              <w:numPr>
                <w:ilvl w:val="0"/>
                <w:numId w:val="10"/>
              </w:numPr>
              <w:spacing w:after="160" w:line="259" w:lineRule="auto"/>
              <w:rPr>
                <w:rFonts w:ascii="Arial" w:eastAsiaTheme="minorHAnsi" w:hAnsi="Arial" w:cs="Arial"/>
                <w:sz w:val="24"/>
                <w:szCs w:val="24"/>
              </w:rPr>
            </w:pPr>
            <w:r w:rsidRPr="000E74FC">
              <w:rPr>
                <w:rFonts w:ascii="Arial" w:eastAsiaTheme="minorHAnsi" w:hAnsi="Arial" w:cs="Arial"/>
                <w:sz w:val="24"/>
                <w:szCs w:val="24"/>
              </w:rPr>
              <w:t>S</w:t>
            </w:r>
            <w:r w:rsidR="00B10027" w:rsidRPr="000E74FC">
              <w:rPr>
                <w:rFonts w:ascii="Arial" w:eastAsiaTheme="minorHAnsi" w:hAnsi="Arial" w:cs="Arial"/>
                <w:sz w:val="24"/>
                <w:szCs w:val="24"/>
              </w:rPr>
              <w:t xml:space="preserve">hared </w:t>
            </w:r>
            <w:r w:rsidRPr="000E74FC">
              <w:rPr>
                <w:rFonts w:ascii="Arial" w:eastAsiaTheme="minorHAnsi" w:hAnsi="Arial" w:cs="Arial"/>
                <w:sz w:val="24"/>
                <w:szCs w:val="24"/>
              </w:rPr>
              <w:t>P</w:t>
            </w:r>
            <w:r w:rsidR="00B10027" w:rsidRPr="000E74FC">
              <w:rPr>
                <w:rFonts w:ascii="Arial" w:eastAsiaTheme="minorHAnsi" w:hAnsi="Arial" w:cs="Arial"/>
                <w:sz w:val="24"/>
                <w:szCs w:val="24"/>
              </w:rPr>
              <w:t xml:space="preserve">rosperity </w:t>
            </w:r>
            <w:r w:rsidRPr="000E74FC">
              <w:rPr>
                <w:rFonts w:ascii="Arial" w:eastAsiaTheme="minorHAnsi" w:hAnsi="Arial" w:cs="Arial"/>
                <w:sz w:val="24"/>
                <w:szCs w:val="24"/>
              </w:rPr>
              <w:t>F</w:t>
            </w:r>
            <w:r w:rsidR="00B10027" w:rsidRPr="000E74FC">
              <w:rPr>
                <w:rFonts w:ascii="Arial" w:eastAsiaTheme="minorHAnsi" w:hAnsi="Arial" w:cs="Arial"/>
                <w:sz w:val="24"/>
                <w:szCs w:val="24"/>
              </w:rPr>
              <w:t xml:space="preserve">und </w:t>
            </w:r>
            <w:r w:rsidR="002C27A3">
              <w:rPr>
                <w:rFonts w:ascii="Arial" w:eastAsiaTheme="minorHAnsi" w:hAnsi="Arial" w:cs="Arial"/>
                <w:sz w:val="24"/>
                <w:szCs w:val="24"/>
              </w:rPr>
              <w:t xml:space="preserve">- </w:t>
            </w:r>
            <w:r w:rsidR="00B10027" w:rsidRPr="000E74FC">
              <w:rPr>
                <w:rFonts w:ascii="Arial" w:eastAsiaTheme="minorHAnsi" w:hAnsi="Arial" w:cs="Arial"/>
                <w:sz w:val="24"/>
                <w:szCs w:val="24"/>
              </w:rPr>
              <w:t>the</w:t>
            </w:r>
            <w:r w:rsidRPr="000E74FC">
              <w:rPr>
                <w:rFonts w:ascii="Arial" w:eastAsiaTheme="minorHAnsi" w:hAnsi="Arial" w:cs="Arial"/>
                <w:sz w:val="24"/>
                <w:szCs w:val="24"/>
              </w:rPr>
              <w:t xml:space="preserve"> investment plan has been </w:t>
            </w:r>
            <w:r w:rsidR="002C27A3">
              <w:rPr>
                <w:rFonts w:ascii="Arial" w:eastAsiaTheme="minorHAnsi" w:hAnsi="Arial" w:cs="Arial"/>
                <w:sz w:val="24"/>
                <w:szCs w:val="24"/>
              </w:rPr>
              <w:t>approved by UK Government</w:t>
            </w:r>
            <w:r w:rsidRPr="000E74FC">
              <w:rPr>
                <w:rFonts w:ascii="Arial" w:eastAsiaTheme="minorHAnsi" w:hAnsi="Arial" w:cs="Arial"/>
                <w:sz w:val="24"/>
                <w:szCs w:val="24"/>
              </w:rPr>
              <w:t>. Thanks to Annette Lang for her help to get the plan in for the deadline.</w:t>
            </w:r>
          </w:p>
          <w:p w:rsidR="000E74FC" w:rsidRPr="00AE1321" w:rsidRDefault="00E070C3" w:rsidP="00AE1321">
            <w:pPr>
              <w:pStyle w:val="ListParagraph"/>
              <w:numPr>
                <w:ilvl w:val="0"/>
                <w:numId w:val="10"/>
              </w:numPr>
              <w:spacing w:after="160" w:line="259" w:lineRule="auto"/>
              <w:rPr>
                <w:rFonts w:ascii="Arial" w:eastAsiaTheme="minorHAnsi" w:hAnsi="Arial" w:cs="Arial"/>
                <w:sz w:val="24"/>
                <w:szCs w:val="24"/>
              </w:rPr>
            </w:pPr>
            <w:r w:rsidRPr="000E74FC">
              <w:rPr>
                <w:rFonts w:ascii="Arial" w:eastAsiaTheme="minorHAnsi" w:hAnsi="Arial" w:cs="Arial"/>
                <w:sz w:val="24"/>
                <w:szCs w:val="24"/>
              </w:rPr>
              <w:t xml:space="preserve">Investing community’s fund: </w:t>
            </w:r>
            <w:r w:rsidR="000E74FC">
              <w:rPr>
                <w:rFonts w:ascii="Arial" w:eastAsiaTheme="minorHAnsi" w:hAnsi="Arial" w:cs="Arial"/>
                <w:sz w:val="24"/>
                <w:szCs w:val="24"/>
              </w:rPr>
              <w:t xml:space="preserve">Feedback was due to be given at the end of January however this has been delayed until February. </w:t>
            </w:r>
          </w:p>
          <w:p w:rsidR="00E070C3" w:rsidRPr="000E74FC" w:rsidRDefault="000E74FC" w:rsidP="00F02F33">
            <w:pPr>
              <w:spacing w:after="160" w:line="259" w:lineRule="auto"/>
              <w:rPr>
                <w:rFonts w:ascii="Arial" w:eastAsiaTheme="minorHAnsi" w:hAnsi="Arial" w:cs="Arial"/>
                <w:sz w:val="24"/>
                <w:szCs w:val="24"/>
              </w:rPr>
            </w:pPr>
            <w:r>
              <w:rPr>
                <w:rFonts w:ascii="Arial" w:eastAsiaTheme="minorHAnsi" w:hAnsi="Arial" w:cs="Arial"/>
                <w:sz w:val="24"/>
                <w:szCs w:val="24"/>
              </w:rPr>
              <w:t>There is a r</w:t>
            </w:r>
            <w:r w:rsidR="00AE1321">
              <w:rPr>
                <w:rFonts w:ascii="Arial" w:eastAsiaTheme="minorHAnsi" w:hAnsi="Arial" w:cs="Arial"/>
                <w:sz w:val="24"/>
                <w:szCs w:val="24"/>
              </w:rPr>
              <w:t>equest for a</w:t>
            </w:r>
            <w:r w:rsidR="00E070C3" w:rsidRPr="000E74FC">
              <w:rPr>
                <w:rFonts w:ascii="Arial" w:eastAsiaTheme="minorHAnsi" w:hAnsi="Arial" w:cs="Arial"/>
                <w:sz w:val="24"/>
                <w:szCs w:val="24"/>
              </w:rPr>
              <w:t xml:space="preserve"> champion on Climate</w:t>
            </w:r>
            <w:r>
              <w:rPr>
                <w:rFonts w:ascii="Arial" w:eastAsiaTheme="minorHAnsi" w:hAnsi="Arial" w:cs="Arial"/>
                <w:sz w:val="24"/>
                <w:szCs w:val="24"/>
              </w:rPr>
              <w:t xml:space="preserve"> </w:t>
            </w:r>
            <w:r w:rsidR="00AE1321">
              <w:rPr>
                <w:rFonts w:ascii="Arial" w:eastAsiaTheme="minorHAnsi" w:hAnsi="Arial" w:cs="Arial"/>
                <w:sz w:val="24"/>
                <w:szCs w:val="24"/>
              </w:rPr>
              <w:t>Change</w:t>
            </w:r>
            <w:r w:rsidR="002C27A3">
              <w:rPr>
                <w:rFonts w:ascii="Arial" w:eastAsiaTheme="minorHAnsi" w:hAnsi="Arial" w:cs="Arial"/>
                <w:sz w:val="24"/>
                <w:szCs w:val="24"/>
              </w:rPr>
              <w:t xml:space="preserve"> to sit on CPP Board</w:t>
            </w:r>
            <w:r w:rsidR="00AE1321">
              <w:rPr>
                <w:rFonts w:ascii="Arial" w:eastAsiaTheme="minorHAnsi" w:hAnsi="Arial" w:cs="Arial"/>
                <w:sz w:val="24"/>
                <w:szCs w:val="24"/>
              </w:rPr>
              <w:t xml:space="preserve">, </w:t>
            </w:r>
            <w:r>
              <w:rPr>
                <w:rFonts w:ascii="Arial" w:eastAsiaTheme="minorHAnsi" w:hAnsi="Arial" w:cs="Arial"/>
                <w:sz w:val="24"/>
                <w:szCs w:val="24"/>
              </w:rPr>
              <w:t xml:space="preserve">it </w:t>
            </w:r>
            <w:r w:rsidR="00AE1321">
              <w:rPr>
                <w:rFonts w:ascii="Arial" w:eastAsiaTheme="minorHAnsi" w:hAnsi="Arial" w:cs="Arial"/>
                <w:sz w:val="24"/>
                <w:szCs w:val="24"/>
              </w:rPr>
              <w:t>was</w:t>
            </w:r>
            <w:r>
              <w:rPr>
                <w:rFonts w:ascii="Arial" w:eastAsiaTheme="minorHAnsi" w:hAnsi="Arial" w:cs="Arial"/>
                <w:sz w:val="24"/>
                <w:szCs w:val="24"/>
              </w:rPr>
              <w:t xml:space="preserve"> recommended </w:t>
            </w:r>
            <w:r w:rsidR="00F02F33">
              <w:rPr>
                <w:rFonts w:ascii="Arial" w:eastAsiaTheme="minorHAnsi" w:hAnsi="Arial" w:cs="Arial"/>
                <w:sz w:val="24"/>
                <w:szCs w:val="24"/>
              </w:rPr>
              <w:t>Julian Ho</w:t>
            </w:r>
            <w:r w:rsidR="00E070C3" w:rsidRPr="000E74FC">
              <w:rPr>
                <w:rFonts w:ascii="Arial" w:eastAsiaTheme="minorHAnsi" w:hAnsi="Arial" w:cs="Arial"/>
                <w:sz w:val="24"/>
                <w:szCs w:val="24"/>
              </w:rPr>
              <w:t>lbro</w:t>
            </w:r>
            <w:r w:rsidR="00F02F33">
              <w:rPr>
                <w:rFonts w:ascii="Arial" w:eastAsiaTheme="minorHAnsi" w:hAnsi="Arial" w:cs="Arial"/>
                <w:sz w:val="24"/>
                <w:szCs w:val="24"/>
              </w:rPr>
              <w:t>o</w:t>
            </w:r>
            <w:r w:rsidR="00E070C3" w:rsidRPr="000E74FC">
              <w:rPr>
                <w:rFonts w:ascii="Arial" w:eastAsiaTheme="minorHAnsi" w:hAnsi="Arial" w:cs="Arial"/>
                <w:sz w:val="24"/>
                <w:szCs w:val="24"/>
              </w:rPr>
              <w:t>k</w:t>
            </w:r>
            <w:r w:rsidR="00F02F33">
              <w:rPr>
                <w:rFonts w:ascii="Arial" w:eastAsiaTheme="minorHAnsi" w:hAnsi="Arial" w:cs="Arial"/>
                <w:sz w:val="24"/>
                <w:szCs w:val="24"/>
              </w:rPr>
              <w:t xml:space="preserve"> undertake this role and was </w:t>
            </w:r>
            <w:r>
              <w:rPr>
                <w:rFonts w:ascii="Arial" w:eastAsiaTheme="minorHAnsi" w:hAnsi="Arial" w:cs="Arial"/>
                <w:sz w:val="24"/>
                <w:szCs w:val="24"/>
              </w:rPr>
              <w:t>approved.</w:t>
            </w:r>
          </w:p>
        </w:tc>
        <w:tc>
          <w:tcPr>
            <w:tcW w:w="1261" w:type="dxa"/>
          </w:tcPr>
          <w:p w:rsidR="00E070C3" w:rsidRPr="00B10027" w:rsidRDefault="00E070C3" w:rsidP="00B10027">
            <w:pPr>
              <w:spacing w:after="160" w:line="259" w:lineRule="auto"/>
              <w:rPr>
                <w:rFonts w:ascii="Arial" w:eastAsiaTheme="minorHAnsi" w:hAnsi="Arial" w:cs="Arial"/>
                <w:sz w:val="24"/>
                <w:szCs w:val="24"/>
              </w:rPr>
            </w:pPr>
          </w:p>
        </w:tc>
      </w:tr>
      <w:tr w:rsidR="00E070C3" w:rsidRPr="00F65668" w:rsidTr="00E070C3">
        <w:tc>
          <w:tcPr>
            <w:tcW w:w="2324" w:type="dxa"/>
          </w:tcPr>
          <w:p w:rsidR="00E070C3" w:rsidRDefault="00245D39"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Scottish Ambulance Service</w:t>
            </w:r>
          </w:p>
          <w:p w:rsidR="00E070C3" w:rsidRPr="00F65668" w:rsidRDefault="00E070C3" w:rsidP="00ED6502">
            <w:pPr>
              <w:spacing w:after="0" w:line="240" w:lineRule="auto"/>
              <w:ind w:left="720"/>
              <w:contextualSpacing/>
              <w:rPr>
                <w:rFonts w:ascii="Arial" w:eastAsiaTheme="minorHAnsi" w:hAnsi="Arial" w:cs="Arial"/>
                <w:sz w:val="24"/>
                <w:szCs w:val="24"/>
              </w:rPr>
            </w:pPr>
          </w:p>
        </w:tc>
        <w:tc>
          <w:tcPr>
            <w:tcW w:w="5624" w:type="dxa"/>
          </w:tcPr>
          <w:p w:rsidR="00E070C3" w:rsidRPr="00AE1321" w:rsidRDefault="00AE1321" w:rsidP="00AE1321">
            <w:pPr>
              <w:spacing w:after="160" w:line="259" w:lineRule="auto"/>
              <w:rPr>
                <w:rFonts w:ascii="Arial" w:eastAsiaTheme="minorHAnsi" w:hAnsi="Arial" w:cs="Arial"/>
                <w:sz w:val="24"/>
                <w:szCs w:val="24"/>
              </w:rPr>
            </w:pPr>
            <w:r>
              <w:rPr>
                <w:rFonts w:ascii="Arial" w:eastAsiaTheme="minorHAnsi" w:hAnsi="Arial" w:cs="Arial"/>
                <w:sz w:val="24"/>
                <w:szCs w:val="24"/>
              </w:rPr>
              <w:t>Murray McE</w:t>
            </w:r>
            <w:r w:rsidR="00E070C3" w:rsidRPr="00AE1321">
              <w:rPr>
                <w:rFonts w:ascii="Arial" w:eastAsiaTheme="minorHAnsi" w:hAnsi="Arial" w:cs="Arial"/>
                <w:sz w:val="24"/>
                <w:szCs w:val="24"/>
              </w:rPr>
              <w:t xml:space="preserve">wan gave </w:t>
            </w:r>
            <w:r w:rsidR="002C27A3">
              <w:rPr>
                <w:rFonts w:ascii="Arial" w:eastAsiaTheme="minorHAnsi" w:hAnsi="Arial" w:cs="Arial"/>
                <w:sz w:val="24"/>
                <w:szCs w:val="24"/>
              </w:rPr>
              <w:t xml:space="preserve">a </w:t>
            </w:r>
            <w:r w:rsidR="00E070C3" w:rsidRPr="00AE1321">
              <w:rPr>
                <w:rFonts w:ascii="Arial" w:eastAsiaTheme="minorHAnsi" w:hAnsi="Arial" w:cs="Arial"/>
                <w:sz w:val="24"/>
                <w:szCs w:val="24"/>
              </w:rPr>
              <w:t>presentation on S</w:t>
            </w:r>
            <w:r>
              <w:rPr>
                <w:rFonts w:ascii="Arial" w:eastAsiaTheme="minorHAnsi" w:hAnsi="Arial" w:cs="Arial"/>
                <w:sz w:val="24"/>
                <w:szCs w:val="24"/>
              </w:rPr>
              <w:t xml:space="preserve">cottish </w:t>
            </w:r>
            <w:r w:rsidR="00E070C3" w:rsidRPr="00AE1321">
              <w:rPr>
                <w:rFonts w:ascii="Arial" w:eastAsiaTheme="minorHAnsi" w:hAnsi="Arial" w:cs="Arial"/>
                <w:sz w:val="24"/>
                <w:szCs w:val="24"/>
              </w:rPr>
              <w:t>A</w:t>
            </w:r>
            <w:r>
              <w:rPr>
                <w:rFonts w:ascii="Arial" w:eastAsiaTheme="minorHAnsi" w:hAnsi="Arial" w:cs="Arial"/>
                <w:sz w:val="24"/>
                <w:szCs w:val="24"/>
              </w:rPr>
              <w:t xml:space="preserve">mbulance </w:t>
            </w:r>
            <w:r w:rsidR="00E070C3" w:rsidRPr="00AE1321">
              <w:rPr>
                <w:rFonts w:ascii="Arial" w:eastAsiaTheme="minorHAnsi" w:hAnsi="Arial" w:cs="Arial"/>
                <w:sz w:val="24"/>
                <w:szCs w:val="24"/>
              </w:rPr>
              <w:t>S</w:t>
            </w:r>
            <w:r>
              <w:rPr>
                <w:rFonts w:ascii="Arial" w:eastAsiaTheme="minorHAnsi" w:hAnsi="Arial" w:cs="Arial"/>
                <w:sz w:val="24"/>
                <w:szCs w:val="24"/>
              </w:rPr>
              <w:t>ervice</w:t>
            </w:r>
            <w:r w:rsidR="00E070C3" w:rsidRPr="00AE1321">
              <w:rPr>
                <w:rFonts w:ascii="Arial" w:eastAsiaTheme="minorHAnsi" w:hAnsi="Arial" w:cs="Arial"/>
                <w:sz w:val="24"/>
                <w:szCs w:val="24"/>
              </w:rPr>
              <w:t xml:space="preserve"> as new </w:t>
            </w:r>
            <w:r>
              <w:rPr>
                <w:rFonts w:ascii="Arial" w:eastAsiaTheme="minorHAnsi" w:hAnsi="Arial" w:cs="Arial"/>
                <w:sz w:val="24"/>
                <w:szCs w:val="24"/>
              </w:rPr>
              <w:t xml:space="preserve">CP </w:t>
            </w:r>
            <w:r w:rsidR="00E070C3" w:rsidRPr="00AE1321">
              <w:rPr>
                <w:rFonts w:ascii="Arial" w:eastAsiaTheme="minorHAnsi" w:hAnsi="Arial" w:cs="Arial"/>
                <w:sz w:val="24"/>
                <w:szCs w:val="24"/>
              </w:rPr>
              <w:t xml:space="preserve">Board member. </w:t>
            </w:r>
            <w:proofErr w:type="spellStart"/>
            <w:r>
              <w:rPr>
                <w:rFonts w:ascii="Arial" w:eastAsiaTheme="minorHAnsi" w:hAnsi="Arial" w:cs="Arial"/>
                <w:sz w:val="24"/>
                <w:szCs w:val="24"/>
              </w:rPr>
              <w:t>MMc</w:t>
            </w:r>
            <w:proofErr w:type="spellEnd"/>
            <w:r>
              <w:rPr>
                <w:rFonts w:ascii="Arial" w:eastAsiaTheme="minorHAnsi" w:hAnsi="Arial" w:cs="Arial"/>
                <w:sz w:val="24"/>
                <w:szCs w:val="24"/>
              </w:rPr>
              <w:t xml:space="preserve"> o</w:t>
            </w:r>
            <w:r w:rsidR="00E070C3" w:rsidRPr="00AE1321">
              <w:rPr>
                <w:rFonts w:ascii="Arial" w:eastAsiaTheme="minorHAnsi" w:hAnsi="Arial" w:cs="Arial"/>
                <w:sz w:val="24"/>
                <w:szCs w:val="24"/>
              </w:rPr>
              <w:t>utlined services provided by S</w:t>
            </w:r>
            <w:r>
              <w:rPr>
                <w:rFonts w:ascii="Arial" w:eastAsiaTheme="minorHAnsi" w:hAnsi="Arial" w:cs="Arial"/>
                <w:sz w:val="24"/>
                <w:szCs w:val="24"/>
              </w:rPr>
              <w:t xml:space="preserve">cottish </w:t>
            </w:r>
            <w:r w:rsidR="00E070C3" w:rsidRPr="00AE1321">
              <w:rPr>
                <w:rFonts w:ascii="Arial" w:eastAsiaTheme="minorHAnsi" w:hAnsi="Arial" w:cs="Arial"/>
                <w:sz w:val="24"/>
                <w:szCs w:val="24"/>
              </w:rPr>
              <w:t>A</w:t>
            </w:r>
            <w:r>
              <w:rPr>
                <w:rFonts w:ascii="Arial" w:eastAsiaTheme="minorHAnsi" w:hAnsi="Arial" w:cs="Arial"/>
                <w:sz w:val="24"/>
                <w:szCs w:val="24"/>
              </w:rPr>
              <w:t xml:space="preserve">mbulance </w:t>
            </w:r>
            <w:r w:rsidR="00E070C3" w:rsidRPr="00AE1321">
              <w:rPr>
                <w:rFonts w:ascii="Arial" w:eastAsiaTheme="minorHAnsi" w:hAnsi="Arial" w:cs="Arial"/>
                <w:sz w:val="24"/>
                <w:szCs w:val="24"/>
              </w:rPr>
              <w:t>S</w:t>
            </w:r>
            <w:r>
              <w:rPr>
                <w:rFonts w:ascii="Arial" w:eastAsiaTheme="minorHAnsi" w:hAnsi="Arial" w:cs="Arial"/>
                <w:sz w:val="24"/>
                <w:szCs w:val="24"/>
              </w:rPr>
              <w:t>ervice, current issues</w:t>
            </w:r>
            <w:r w:rsidR="00E070C3" w:rsidRPr="00AE1321">
              <w:rPr>
                <w:rFonts w:ascii="Arial" w:eastAsiaTheme="minorHAnsi" w:hAnsi="Arial" w:cs="Arial"/>
                <w:sz w:val="24"/>
                <w:szCs w:val="24"/>
              </w:rPr>
              <w:t xml:space="preserve"> and what they can provide to CPP. Further details can be found in the presentation </w:t>
            </w:r>
            <w:r w:rsidR="00245D39">
              <w:rPr>
                <w:rFonts w:ascii="Arial" w:eastAsiaTheme="minorHAnsi" w:hAnsi="Arial" w:cs="Arial"/>
                <w:sz w:val="24"/>
                <w:szCs w:val="24"/>
              </w:rPr>
              <w:t>which is to be circulated</w:t>
            </w:r>
            <w:r w:rsidR="00E070C3" w:rsidRPr="00AE1321">
              <w:rPr>
                <w:rFonts w:ascii="Arial" w:eastAsiaTheme="minorHAnsi" w:hAnsi="Arial" w:cs="Arial"/>
                <w:sz w:val="24"/>
                <w:szCs w:val="24"/>
              </w:rPr>
              <w:t>.</w:t>
            </w:r>
          </w:p>
        </w:tc>
        <w:tc>
          <w:tcPr>
            <w:tcW w:w="1261" w:type="dxa"/>
          </w:tcPr>
          <w:p w:rsidR="00E070C3" w:rsidRPr="00077D0B" w:rsidRDefault="00E070C3" w:rsidP="00077D0B">
            <w:pPr>
              <w:spacing w:after="160" w:line="259" w:lineRule="auto"/>
              <w:rPr>
                <w:rFonts w:ascii="Arial" w:eastAsiaTheme="minorHAnsi" w:hAnsi="Arial" w:cs="Arial"/>
                <w:sz w:val="24"/>
                <w:szCs w:val="24"/>
              </w:rPr>
            </w:pPr>
          </w:p>
        </w:tc>
      </w:tr>
      <w:tr w:rsidR="00E070C3" w:rsidRPr="00F65668" w:rsidTr="00E070C3">
        <w:tc>
          <w:tcPr>
            <w:tcW w:w="2324" w:type="dxa"/>
          </w:tcPr>
          <w:p w:rsidR="00E070C3" w:rsidRDefault="00E070C3" w:rsidP="00245D39">
            <w:pPr>
              <w:pStyle w:val="ListParagraph"/>
              <w:numPr>
                <w:ilvl w:val="0"/>
                <w:numId w:val="5"/>
              </w:numPr>
              <w:spacing w:after="0" w:line="240" w:lineRule="auto"/>
              <w:rPr>
                <w:rFonts w:ascii="Arial" w:eastAsiaTheme="minorHAnsi" w:hAnsi="Arial" w:cs="Arial"/>
                <w:sz w:val="24"/>
                <w:szCs w:val="24"/>
              </w:rPr>
            </w:pPr>
            <w:r>
              <w:rPr>
                <w:rFonts w:ascii="Arial" w:eastAsiaTheme="minorHAnsi" w:hAnsi="Arial" w:cs="Arial"/>
                <w:sz w:val="24"/>
                <w:szCs w:val="24"/>
              </w:rPr>
              <w:t xml:space="preserve">Lothian Policy Innovation Partnership Bid </w:t>
            </w:r>
          </w:p>
        </w:tc>
        <w:tc>
          <w:tcPr>
            <w:tcW w:w="5624" w:type="dxa"/>
          </w:tcPr>
          <w:p w:rsidR="00E070C3" w:rsidRDefault="00E070C3" w:rsidP="00077D0B">
            <w:pPr>
              <w:spacing w:after="160" w:line="259" w:lineRule="auto"/>
              <w:rPr>
                <w:rFonts w:ascii="Arial" w:eastAsiaTheme="minorHAnsi" w:hAnsi="Arial" w:cs="Arial"/>
                <w:sz w:val="24"/>
                <w:szCs w:val="24"/>
              </w:rPr>
            </w:pPr>
            <w:r w:rsidRPr="00077D0B">
              <w:rPr>
                <w:rFonts w:ascii="Arial" w:eastAsiaTheme="minorHAnsi" w:hAnsi="Arial" w:cs="Arial"/>
                <w:sz w:val="24"/>
                <w:szCs w:val="24"/>
              </w:rPr>
              <w:t>Oliver Escobar</w:t>
            </w:r>
            <w:r w:rsidR="00077D0B">
              <w:rPr>
                <w:rFonts w:ascii="Arial" w:eastAsiaTheme="minorHAnsi" w:hAnsi="Arial" w:cs="Arial"/>
                <w:sz w:val="24"/>
                <w:szCs w:val="24"/>
              </w:rPr>
              <w:t>, University of Edinburgh,</w:t>
            </w:r>
            <w:r w:rsidRPr="00077D0B">
              <w:rPr>
                <w:rFonts w:ascii="Arial" w:eastAsiaTheme="minorHAnsi" w:hAnsi="Arial" w:cs="Arial"/>
                <w:sz w:val="24"/>
                <w:szCs w:val="24"/>
              </w:rPr>
              <w:t xml:space="preserve"> </w:t>
            </w:r>
            <w:r w:rsidR="00077D0B">
              <w:rPr>
                <w:rFonts w:ascii="Arial" w:eastAsiaTheme="minorHAnsi" w:hAnsi="Arial" w:cs="Arial"/>
                <w:sz w:val="24"/>
                <w:szCs w:val="24"/>
              </w:rPr>
              <w:t xml:space="preserve">discusses the </w:t>
            </w:r>
            <w:r w:rsidRPr="00077D0B">
              <w:rPr>
                <w:rFonts w:ascii="Arial" w:eastAsiaTheme="minorHAnsi" w:hAnsi="Arial" w:cs="Arial"/>
                <w:sz w:val="24"/>
                <w:szCs w:val="24"/>
              </w:rPr>
              <w:t>Lothian Policy Innovation Partnership Bid</w:t>
            </w:r>
            <w:r w:rsidR="00077D0B">
              <w:rPr>
                <w:rFonts w:ascii="Arial" w:eastAsiaTheme="minorHAnsi" w:hAnsi="Arial" w:cs="Arial"/>
                <w:sz w:val="24"/>
                <w:szCs w:val="24"/>
              </w:rPr>
              <w:t xml:space="preserve"> which focuses</w:t>
            </w:r>
            <w:r w:rsidRPr="00077D0B">
              <w:rPr>
                <w:rFonts w:ascii="Arial" w:eastAsiaTheme="minorHAnsi" w:hAnsi="Arial" w:cs="Arial"/>
                <w:sz w:val="24"/>
                <w:szCs w:val="24"/>
              </w:rPr>
              <w:t xml:space="preserve"> on </w:t>
            </w:r>
            <w:r w:rsidR="00077D0B">
              <w:rPr>
                <w:rFonts w:ascii="Arial" w:eastAsiaTheme="minorHAnsi" w:hAnsi="Arial" w:cs="Arial"/>
                <w:sz w:val="24"/>
                <w:szCs w:val="24"/>
              </w:rPr>
              <w:t xml:space="preserve">the </w:t>
            </w:r>
            <w:r w:rsidRPr="00077D0B">
              <w:rPr>
                <w:rFonts w:ascii="Arial" w:eastAsiaTheme="minorHAnsi" w:hAnsi="Arial" w:cs="Arial"/>
                <w:sz w:val="24"/>
                <w:szCs w:val="24"/>
              </w:rPr>
              <w:t>Lothian regions for this proposal</w:t>
            </w:r>
            <w:r w:rsidR="00077D0B">
              <w:rPr>
                <w:rFonts w:ascii="Arial" w:eastAsiaTheme="minorHAnsi" w:hAnsi="Arial" w:cs="Arial"/>
                <w:sz w:val="24"/>
                <w:szCs w:val="24"/>
              </w:rPr>
              <w:t xml:space="preserve">. They would like to propose a project that takes community-led regeneration in the areas of economic and cultural development, along with environmental sustainability. </w:t>
            </w:r>
          </w:p>
          <w:p w:rsidR="00077D0B" w:rsidRDefault="00077D0B" w:rsidP="00077D0B">
            <w:pPr>
              <w:spacing w:after="160" w:line="259" w:lineRule="auto"/>
              <w:rPr>
                <w:rFonts w:ascii="Arial" w:eastAsiaTheme="minorHAnsi" w:hAnsi="Arial" w:cs="Arial"/>
                <w:sz w:val="24"/>
                <w:szCs w:val="24"/>
              </w:rPr>
            </w:pPr>
            <w:r>
              <w:rPr>
                <w:rFonts w:ascii="Arial" w:eastAsiaTheme="minorHAnsi" w:hAnsi="Arial" w:cs="Arial"/>
                <w:sz w:val="24"/>
                <w:szCs w:val="24"/>
              </w:rPr>
              <w:t xml:space="preserve">Phase 1 commences April 2023 that involves hosting local workshops bringing together a range of partners and includes £50,000 in funding. </w:t>
            </w:r>
          </w:p>
          <w:p w:rsidR="00077D0B" w:rsidRDefault="00077D0B" w:rsidP="00077D0B">
            <w:pPr>
              <w:spacing w:after="160" w:line="259" w:lineRule="auto"/>
              <w:rPr>
                <w:rFonts w:ascii="Arial" w:eastAsiaTheme="minorHAnsi" w:hAnsi="Arial" w:cs="Arial"/>
                <w:sz w:val="24"/>
                <w:szCs w:val="24"/>
              </w:rPr>
            </w:pPr>
            <w:r>
              <w:rPr>
                <w:rFonts w:ascii="Arial" w:eastAsiaTheme="minorHAnsi" w:hAnsi="Arial" w:cs="Arial"/>
                <w:sz w:val="24"/>
                <w:szCs w:val="24"/>
              </w:rPr>
              <w:t xml:space="preserve">The first ask of the CP Board is to be supportive of the proposal in the form of a letter of approval that outlines two potential areas for the project. </w:t>
            </w:r>
          </w:p>
          <w:p w:rsidR="00077D0B" w:rsidRDefault="00077D0B" w:rsidP="00077D0B">
            <w:pPr>
              <w:spacing w:after="160" w:line="259" w:lineRule="auto"/>
              <w:rPr>
                <w:rFonts w:ascii="Arial" w:eastAsiaTheme="minorHAnsi" w:hAnsi="Arial" w:cs="Arial"/>
                <w:sz w:val="24"/>
                <w:szCs w:val="24"/>
              </w:rPr>
            </w:pPr>
            <w:r>
              <w:rPr>
                <w:rFonts w:ascii="Arial" w:eastAsiaTheme="minorHAnsi" w:hAnsi="Arial" w:cs="Arial"/>
                <w:sz w:val="24"/>
                <w:szCs w:val="24"/>
              </w:rPr>
              <w:t xml:space="preserve">Second ask is to decide on a particular locality to host workshops in May or June. </w:t>
            </w:r>
          </w:p>
          <w:p w:rsidR="00077D0B" w:rsidRPr="00077D0B" w:rsidRDefault="00077D0B" w:rsidP="00077D0B">
            <w:pPr>
              <w:spacing w:after="160" w:line="259" w:lineRule="auto"/>
              <w:rPr>
                <w:rFonts w:ascii="Arial" w:eastAsiaTheme="minorHAnsi" w:hAnsi="Arial" w:cs="Arial"/>
                <w:sz w:val="24"/>
                <w:szCs w:val="24"/>
              </w:rPr>
            </w:pPr>
            <w:r>
              <w:rPr>
                <w:rFonts w:ascii="Arial" w:eastAsiaTheme="minorHAnsi" w:hAnsi="Arial" w:cs="Arial"/>
                <w:sz w:val="24"/>
                <w:szCs w:val="24"/>
              </w:rPr>
              <w:t>Further details can be found in attachment 1:</w:t>
            </w:r>
          </w:p>
          <w:p w:rsidR="00077D0B" w:rsidRPr="00077D0B" w:rsidRDefault="00077D0B" w:rsidP="00245D39">
            <w:pPr>
              <w:pStyle w:val="ListParagraph"/>
              <w:spacing w:after="160" w:line="259" w:lineRule="auto"/>
              <w:rPr>
                <w:rFonts w:ascii="Arial" w:eastAsiaTheme="minorHAnsi" w:hAnsi="Arial" w:cs="Arial"/>
                <w:sz w:val="24"/>
                <w:szCs w:val="24"/>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pt" o:ole="">
                  <v:imagedata r:id="rId7" o:title=""/>
                </v:shape>
                <o:OLEObject Type="Embed" ProgID="AcroExch.Document.DC" ShapeID="_x0000_i1025" DrawAspect="Icon" ObjectID="_1733206508" r:id="rId8"/>
              </w:object>
            </w:r>
            <w:r w:rsidR="00245D39">
              <w:t xml:space="preserve"> </w:t>
            </w:r>
            <w:r w:rsidR="00245D39">
              <w:object w:dxaOrig="1508" w:dyaOrig="984">
                <v:shape id="_x0000_i1026" type="#_x0000_t75" style="width:75.55pt;height:49pt" o:ole="">
                  <v:imagedata r:id="rId9" o:title=""/>
                </v:shape>
                <o:OLEObject Type="Embed" ProgID="Word.Document.12" ShapeID="_x0000_i1026" DrawAspect="Icon" ObjectID="_1733206509" r:id="rId10">
                  <o:FieldCodes>\s</o:FieldCodes>
                </o:OLEObject>
              </w:object>
            </w:r>
          </w:p>
        </w:tc>
        <w:tc>
          <w:tcPr>
            <w:tcW w:w="1261" w:type="dxa"/>
          </w:tcPr>
          <w:p w:rsidR="00E070C3" w:rsidRPr="00077D0B" w:rsidRDefault="00E070C3" w:rsidP="00077D0B">
            <w:pPr>
              <w:spacing w:after="160" w:line="259" w:lineRule="auto"/>
              <w:rPr>
                <w:rFonts w:ascii="Arial" w:eastAsiaTheme="minorHAnsi" w:hAnsi="Arial" w:cs="Arial"/>
                <w:sz w:val="24"/>
                <w:szCs w:val="24"/>
              </w:rPr>
            </w:pPr>
          </w:p>
        </w:tc>
      </w:tr>
      <w:tr w:rsidR="00E070C3" w:rsidRPr="00F65668" w:rsidTr="00E070C3">
        <w:tc>
          <w:tcPr>
            <w:tcW w:w="2324" w:type="dxa"/>
          </w:tcPr>
          <w:p w:rsidR="00E070C3" w:rsidRDefault="00E070C3" w:rsidP="00AA33CC">
            <w:pPr>
              <w:pStyle w:val="ListParagraph"/>
              <w:numPr>
                <w:ilvl w:val="0"/>
                <w:numId w:val="5"/>
              </w:numPr>
              <w:spacing w:after="0" w:line="240" w:lineRule="auto"/>
              <w:rPr>
                <w:rFonts w:ascii="Arial" w:eastAsiaTheme="minorHAnsi" w:hAnsi="Arial" w:cs="Arial"/>
                <w:sz w:val="24"/>
                <w:szCs w:val="24"/>
              </w:rPr>
            </w:pPr>
            <w:r>
              <w:rPr>
                <w:rFonts w:ascii="Arial" w:eastAsiaTheme="minorHAnsi" w:hAnsi="Arial" w:cs="Arial"/>
                <w:sz w:val="24"/>
                <w:szCs w:val="24"/>
              </w:rPr>
              <w:t>Single Midlothian Plan H1 Reporting (over two plans) –</w:t>
            </w:r>
            <w:r>
              <w:rPr>
                <w:rFonts w:ascii="Arial" w:eastAsiaTheme="minorHAnsi" w:hAnsi="Arial" w:cs="Arial"/>
                <w:sz w:val="24"/>
                <w:szCs w:val="24"/>
                <w:highlight w:val="yellow"/>
              </w:rPr>
              <w:t xml:space="preserve"> </w:t>
            </w:r>
            <w:r w:rsidRPr="00E06BA5">
              <w:rPr>
                <w:rFonts w:ascii="Arial" w:eastAsiaTheme="minorHAnsi" w:hAnsi="Arial" w:cs="Arial"/>
                <w:sz w:val="24"/>
                <w:szCs w:val="24"/>
              </w:rPr>
              <w:t>attachments 2 &amp; 3</w:t>
            </w:r>
          </w:p>
        </w:tc>
        <w:tc>
          <w:tcPr>
            <w:tcW w:w="5624" w:type="dxa"/>
          </w:tcPr>
          <w:p w:rsidR="00E070C3" w:rsidRPr="00611579" w:rsidRDefault="00E070C3" w:rsidP="00611579">
            <w:pPr>
              <w:spacing w:after="160" w:line="259" w:lineRule="auto"/>
              <w:rPr>
                <w:rFonts w:ascii="Arial" w:eastAsiaTheme="minorHAnsi" w:hAnsi="Arial" w:cs="Arial"/>
                <w:sz w:val="24"/>
                <w:szCs w:val="24"/>
              </w:rPr>
            </w:pPr>
            <w:r w:rsidRPr="00611579">
              <w:rPr>
                <w:rFonts w:ascii="Arial" w:eastAsiaTheme="minorHAnsi" w:hAnsi="Arial" w:cs="Arial"/>
                <w:sz w:val="24"/>
                <w:szCs w:val="24"/>
              </w:rPr>
              <w:t xml:space="preserve">The thematic leads presented their on and off target statistics for H1. </w:t>
            </w:r>
            <w:r>
              <w:rPr>
                <w:rFonts w:ascii="Arial" w:eastAsiaTheme="minorHAnsi" w:hAnsi="Arial" w:cs="Arial"/>
                <w:sz w:val="24"/>
                <w:szCs w:val="24"/>
              </w:rPr>
              <w:t xml:space="preserve">During H1 2022 there were two Single Midlothian Plans to report on: Single Midlothian Pan 2021/22 from April – June; and Single Midlothian Plan 2022/23 July – September. </w:t>
            </w:r>
          </w:p>
          <w:p w:rsidR="00E070C3" w:rsidRDefault="00E070C3" w:rsidP="00611579">
            <w:pPr>
              <w:spacing w:after="160" w:line="259" w:lineRule="auto"/>
              <w:rPr>
                <w:rFonts w:ascii="Arial" w:eastAsiaTheme="minorHAnsi" w:hAnsi="Arial" w:cs="Arial"/>
                <w:sz w:val="24"/>
                <w:szCs w:val="24"/>
              </w:rPr>
            </w:pPr>
            <w:r>
              <w:rPr>
                <w:rFonts w:ascii="Arial" w:eastAsiaTheme="minorHAnsi" w:hAnsi="Arial" w:cs="Arial"/>
                <w:sz w:val="24"/>
                <w:szCs w:val="24"/>
              </w:rPr>
              <w:t>The thematic lead for housing has not yet been replaced and their update was missing from this presentation. When a replacement has been appointed, the updates will be presented to the Board.</w:t>
            </w:r>
          </w:p>
          <w:p w:rsidR="00E070C3" w:rsidRPr="00611579" w:rsidRDefault="00E070C3" w:rsidP="00611579">
            <w:pPr>
              <w:spacing w:after="160" w:line="259" w:lineRule="auto"/>
              <w:rPr>
                <w:rFonts w:ascii="Arial" w:eastAsiaTheme="minorHAnsi" w:hAnsi="Arial" w:cs="Arial"/>
                <w:sz w:val="24"/>
                <w:szCs w:val="24"/>
              </w:rPr>
            </w:pPr>
            <w:r>
              <w:rPr>
                <w:rFonts w:ascii="Arial" w:eastAsiaTheme="minorHAnsi" w:hAnsi="Arial" w:cs="Arial"/>
                <w:sz w:val="24"/>
                <w:szCs w:val="24"/>
              </w:rPr>
              <w:t>More information can be found on the attached presentation:</w:t>
            </w:r>
          </w:p>
          <w:p w:rsidR="00E070C3" w:rsidRPr="00611579" w:rsidRDefault="00E070C3" w:rsidP="00611579">
            <w:pPr>
              <w:spacing w:after="160" w:line="259" w:lineRule="auto"/>
              <w:rPr>
                <w:rFonts w:ascii="Arial" w:eastAsiaTheme="minorHAnsi" w:hAnsi="Arial" w:cs="Arial"/>
                <w:sz w:val="24"/>
                <w:szCs w:val="24"/>
              </w:rPr>
            </w:pPr>
            <w:r>
              <w:object w:dxaOrig="1508" w:dyaOrig="984">
                <v:shape id="_x0000_i1027" type="#_x0000_t75" style="width:75.55pt;height:49pt" o:ole="">
                  <v:imagedata r:id="rId11" o:title=""/>
                </v:shape>
                <o:OLEObject Type="Embed" ProgID="PowerPoint.Show.12" ShapeID="_x0000_i1027" DrawAspect="Icon" ObjectID="_1733206510" r:id="rId12"/>
              </w:object>
            </w:r>
          </w:p>
        </w:tc>
        <w:tc>
          <w:tcPr>
            <w:tcW w:w="1261" w:type="dxa"/>
          </w:tcPr>
          <w:p w:rsidR="00E070C3" w:rsidRPr="00611579" w:rsidRDefault="00E070C3" w:rsidP="00611579">
            <w:pPr>
              <w:spacing w:after="160" w:line="259" w:lineRule="auto"/>
              <w:rPr>
                <w:rFonts w:ascii="Arial" w:eastAsiaTheme="minorHAnsi" w:hAnsi="Arial" w:cs="Arial"/>
                <w:sz w:val="24"/>
                <w:szCs w:val="24"/>
              </w:rPr>
            </w:pPr>
          </w:p>
        </w:tc>
      </w:tr>
      <w:tr w:rsidR="00E070C3" w:rsidRPr="00F65668" w:rsidTr="00E070C3">
        <w:tc>
          <w:tcPr>
            <w:tcW w:w="2324" w:type="dxa"/>
          </w:tcPr>
          <w:p w:rsidR="00E070C3" w:rsidRDefault="00E070C3" w:rsidP="005E0859">
            <w:pPr>
              <w:pStyle w:val="ListParagraph"/>
              <w:numPr>
                <w:ilvl w:val="0"/>
                <w:numId w:val="5"/>
              </w:numPr>
              <w:spacing w:after="0" w:line="240" w:lineRule="auto"/>
              <w:rPr>
                <w:rFonts w:ascii="Arial" w:eastAsiaTheme="minorHAnsi" w:hAnsi="Arial" w:cs="Arial"/>
                <w:sz w:val="24"/>
                <w:szCs w:val="24"/>
              </w:rPr>
            </w:pPr>
            <w:r>
              <w:rPr>
                <w:rFonts w:ascii="Arial" w:eastAsiaTheme="minorHAnsi" w:hAnsi="Arial" w:cs="Arial"/>
                <w:sz w:val="24"/>
                <w:szCs w:val="24"/>
              </w:rPr>
              <w:t>I</w:t>
            </w:r>
            <w:r w:rsidRPr="00D25EAE">
              <w:rPr>
                <w:rFonts w:ascii="Arial" w:eastAsiaTheme="minorHAnsi" w:hAnsi="Arial" w:cs="Arial"/>
                <w:sz w:val="24"/>
                <w:szCs w:val="24"/>
              </w:rPr>
              <w:t>nquiry into Community Planning by Local Government, Housing &amp; Planning Committee</w:t>
            </w:r>
            <w:r>
              <w:rPr>
                <w:rFonts w:ascii="Arial" w:eastAsiaTheme="minorHAnsi" w:hAnsi="Arial" w:cs="Arial"/>
                <w:sz w:val="24"/>
                <w:szCs w:val="24"/>
              </w:rPr>
              <w:t xml:space="preserve"> </w:t>
            </w:r>
          </w:p>
        </w:tc>
        <w:tc>
          <w:tcPr>
            <w:tcW w:w="5624" w:type="dxa"/>
          </w:tcPr>
          <w:p w:rsidR="00E070C3" w:rsidRPr="00E070C3" w:rsidRDefault="00F02F33" w:rsidP="00E070C3">
            <w:pPr>
              <w:spacing w:after="160" w:line="259" w:lineRule="auto"/>
              <w:rPr>
                <w:rFonts w:ascii="Arial" w:eastAsiaTheme="minorHAnsi" w:hAnsi="Arial" w:cs="Arial"/>
                <w:sz w:val="24"/>
                <w:szCs w:val="24"/>
              </w:rPr>
            </w:pPr>
            <w:r>
              <w:rPr>
                <w:rFonts w:ascii="Arial" w:eastAsiaTheme="minorHAnsi" w:hAnsi="Arial" w:cs="Arial"/>
                <w:sz w:val="24"/>
                <w:szCs w:val="24"/>
              </w:rPr>
              <w:t xml:space="preserve">Background and links were provided in relation to the inquiry. </w:t>
            </w:r>
          </w:p>
        </w:tc>
        <w:tc>
          <w:tcPr>
            <w:tcW w:w="1261" w:type="dxa"/>
          </w:tcPr>
          <w:p w:rsidR="00E070C3" w:rsidRPr="00E070C3" w:rsidRDefault="00E070C3" w:rsidP="00E070C3">
            <w:pPr>
              <w:spacing w:after="160" w:line="259" w:lineRule="auto"/>
              <w:rPr>
                <w:rFonts w:ascii="Arial" w:eastAsiaTheme="minorHAnsi" w:hAnsi="Arial" w:cs="Arial"/>
                <w:sz w:val="24"/>
                <w:szCs w:val="24"/>
              </w:rPr>
            </w:pPr>
            <w:r>
              <w:rPr>
                <w:rFonts w:ascii="Arial" w:eastAsiaTheme="minorHAnsi" w:hAnsi="Arial" w:cs="Arial"/>
                <w:sz w:val="24"/>
                <w:szCs w:val="24"/>
              </w:rPr>
              <w:t>AL/RS will draft answers and circulate round partners</w:t>
            </w:r>
          </w:p>
        </w:tc>
      </w:tr>
      <w:tr w:rsidR="00E070C3" w:rsidRPr="00F65668" w:rsidTr="00E070C3">
        <w:tc>
          <w:tcPr>
            <w:tcW w:w="2324" w:type="dxa"/>
          </w:tcPr>
          <w:p w:rsidR="00E070C3" w:rsidRDefault="00E070C3" w:rsidP="00D25EAE">
            <w:pPr>
              <w:pStyle w:val="ListParagraph"/>
              <w:numPr>
                <w:ilvl w:val="0"/>
                <w:numId w:val="5"/>
              </w:numPr>
              <w:spacing w:after="0" w:line="240" w:lineRule="auto"/>
              <w:rPr>
                <w:rFonts w:ascii="Arial" w:eastAsiaTheme="minorHAnsi" w:hAnsi="Arial" w:cs="Arial"/>
                <w:sz w:val="24"/>
                <w:szCs w:val="24"/>
              </w:rPr>
            </w:pPr>
            <w:r>
              <w:rPr>
                <w:rFonts w:ascii="Arial" w:eastAsiaTheme="minorHAnsi" w:hAnsi="Arial" w:cs="Arial"/>
                <w:sz w:val="24"/>
                <w:szCs w:val="24"/>
              </w:rPr>
              <w:t xml:space="preserve"> City Deal</w:t>
            </w:r>
          </w:p>
        </w:tc>
        <w:tc>
          <w:tcPr>
            <w:tcW w:w="5624" w:type="dxa"/>
          </w:tcPr>
          <w:p w:rsidR="00E070C3" w:rsidRPr="00077D0B" w:rsidRDefault="00E070C3" w:rsidP="00611579">
            <w:pPr>
              <w:spacing w:after="160" w:line="259" w:lineRule="auto"/>
              <w:rPr>
                <w:rFonts w:ascii="Arial" w:eastAsiaTheme="minorHAnsi" w:hAnsi="Arial" w:cs="Arial"/>
                <w:sz w:val="28"/>
                <w:szCs w:val="24"/>
              </w:rPr>
            </w:pPr>
            <w:r w:rsidRPr="00077D0B">
              <w:rPr>
                <w:rFonts w:ascii="Arial" w:hAnsi="Arial" w:cs="Arial"/>
                <w:sz w:val="24"/>
              </w:rPr>
              <w:t xml:space="preserve">Kevin Anderson gave an update on the City Region Deal. Going into 2023 the Boarders Council will be chairing meetings. The annual report for the City Region Deal can be found via this link: </w:t>
            </w:r>
            <w:hyperlink r:id="rId13" w:history="1">
              <w:r w:rsidRPr="00077D0B">
                <w:rPr>
                  <w:rStyle w:val="Hyperlink"/>
                  <w:rFonts w:ascii="Arial" w:hAnsi="Arial" w:cs="Arial"/>
                  <w:sz w:val="24"/>
                </w:rPr>
                <w:t>City Region Deal – Annual Report 2021 – 2022 (adobe.com)</w:t>
              </w:r>
            </w:hyperlink>
          </w:p>
          <w:p w:rsidR="00E070C3" w:rsidRPr="00611579" w:rsidRDefault="00E070C3" w:rsidP="00611579">
            <w:pPr>
              <w:spacing w:after="160" w:line="259" w:lineRule="auto"/>
              <w:rPr>
                <w:rFonts w:ascii="Arial" w:eastAsiaTheme="minorHAnsi" w:hAnsi="Arial" w:cs="Arial"/>
                <w:sz w:val="24"/>
                <w:szCs w:val="24"/>
              </w:rPr>
            </w:pPr>
          </w:p>
        </w:tc>
        <w:tc>
          <w:tcPr>
            <w:tcW w:w="1261" w:type="dxa"/>
          </w:tcPr>
          <w:p w:rsidR="00E070C3" w:rsidRDefault="00E070C3" w:rsidP="00611579">
            <w:pPr>
              <w:spacing w:after="160" w:line="259" w:lineRule="auto"/>
            </w:pPr>
          </w:p>
        </w:tc>
      </w:tr>
      <w:tr w:rsidR="00E070C3" w:rsidRPr="00F65668" w:rsidTr="00E070C3">
        <w:tc>
          <w:tcPr>
            <w:tcW w:w="2324" w:type="dxa"/>
          </w:tcPr>
          <w:p w:rsidR="00E070C3" w:rsidRDefault="00E070C3" w:rsidP="00D25EAE">
            <w:pPr>
              <w:pStyle w:val="ListParagraph"/>
              <w:numPr>
                <w:ilvl w:val="0"/>
                <w:numId w:val="5"/>
              </w:numPr>
              <w:spacing w:after="0" w:line="240" w:lineRule="auto"/>
              <w:rPr>
                <w:rFonts w:ascii="Arial" w:eastAsiaTheme="minorHAnsi" w:hAnsi="Arial" w:cs="Arial"/>
                <w:sz w:val="24"/>
                <w:szCs w:val="24"/>
              </w:rPr>
            </w:pPr>
            <w:r>
              <w:rPr>
                <w:rFonts w:ascii="Arial" w:eastAsiaTheme="minorHAnsi" w:hAnsi="Arial" w:cs="Arial"/>
                <w:sz w:val="24"/>
                <w:szCs w:val="24"/>
              </w:rPr>
              <w:t>AOB</w:t>
            </w:r>
          </w:p>
        </w:tc>
        <w:tc>
          <w:tcPr>
            <w:tcW w:w="5624" w:type="dxa"/>
          </w:tcPr>
          <w:p w:rsidR="00E070C3" w:rsidRPr="00077D0B" w:rsidRDefault="00E070C3" w:rsidP="00E070C3">
            <w:pPr>
              <w:spacing w:after="160" w:line="259" w:lineRule="auto"/>
              <w:rPr>
                <w:rFonts w:ascii="Arial" w:hAnsi="Arial" w:cs="Arial"/>
              </w:rPr>
            </w:pPr>
            <w:r w:rsidRPr="00077D0B">
              <w:rPr>
                <w:rFonts w:ascii="Arial" w:hAnsi="Arial" w:cs="Arial"/>
                <w:sz w:val="24"/>
              </w:rPr>
              <w:t xml:space="preserve">AL: It is recommended that the current Single Midlothian Plan is extended to end of July 2023 to allow for better planning of 4 year Single Midlothian Plan. </w:t>
            </w:r>
            <w:r w:rsidR="00F02F33">
              <w:rPr>
                <w:rFonts w:ascii="Arial" w:hAnsi="Arial" w:cs="Arial"/>
                <w:sz w:val="24"/>
              </w:rPr>
              <w:t>This was agreed by the Board.</w:t>
            </w:r>
          </w:p>
        </w:tc>
        <w:tc>
          <w:tcPr>
            <w:tcW w:w="1261" w:type="dxa"/>
          </w:tcPr>
          <w:p w:rsidR="00E070C3" w:rsidRDefault="00E070C3" w:rsidP="00E070C3">
            <w:pPr>
              <w:spacing w:after="160" w:line="259" w:lineRule="auto"/>
            </w:pPr>
          </w:p>
        </w:tc>
      </w:tr>
      <w:tr w:rsidR="00E070C3" w:rsidRPr="00F65668" w:rsidTr="00E070C3">
        <w:tc>
          <w:tcPr>
            <w:tcW w:w="2324" w:type="dxa"/>
          </w:tcPr>
          <w:p w:rsidR="00E070C3" w:rsidRDefault="00E070C3" w:rsidP="00B53FA9">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Date of Next Meeting</w:t>
            </w:r>
          </w:p>
          <w:p w:rsidR="00E070C3" w:rsidRPr="00F65668" w:rsidRDefault="00E070C3" w:rsidP="00E070C3">
            <w:pPr>
              <w:spacing w:after="0" w:line="240" w:lineRule="auto"/>
              <w:ind w:left="720"/>
              <w:contextualSpacing/>
              <w:rPr>
                <w:rFonts w:ascii="Arial" w:eastAsia="Times New Roman" w:hAnsi="Arial" w:cs="Arial"/>
                <w:sz w:val="24"/>
                <w:szCs w:val="24"/>
              </w:rPr>
            </w:pPr>
          </w:p>
        </w:tc>
        <w:tc>
          <w:tcPr>
            <w:tcW w:w="5624" w:type="dxa"/>
          </w:tcPr>
          <w:p w:rsid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26/01/23</w:t>
            </w:r>
          </w:p>
          <w:p w:rsid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30/03/23</w:t>
            </w:r>
          </w:p>
          <w:p w:rsid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01/06/23</w:t>
            </w:r>
          </w:p>
          <w:p w:rsid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07/09/23</w:t>
            </w:r>
          </w:p>
          <w:p w:rsid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26/10/23</w:t>
            </w:r>
          </w:p>
          <w:p w:rsidR="00E070C3" w:rsidRPr="00E070C3" w:rsidRDefault="00E070C3" w:rsidP="00E070C3">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07/12/23</w:t>
            </w:r>
          </w:p>
        </w:tc>
        <w:tc>
          <w:tcPr>
            <w:tcW w:w="1261" w:type="dxa"/>
          </w:tcPr>
          <w:p w:rsidR="00E070C3" w:rsidRDefault="00E070C3" w:rsidP="00B53FA9">
            <w:pPr>
              <w:spacing w:after="160" w:line="259" w:lineRule="auto"/>
              <w:rPr>
                <w:rFonts w:ascii="Arial" w:eastAsiaTheme="minorHAnsi" w:hAnsi="Arial" w:cs="Arial"/>
                <w:sz w:val="24"/>
                <w:szCs w:val="24"/>
              </w:rPr>
            </w:pPr>
          </w:p>
        </w:tc>
      </w:tr>
    </w:tbl>
    <w:p w:rsidR="00653A8B" w:rsidRDefault="00653A8B"/>
    <w:sectPr w:rsidR="00653A8B" w:rsidSect="00062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12322C2"/>
    <w:multiLevelType w:val="hybridMultilevel"/>
    <w:tmpl w:val="3B1A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8251DA"/>
    <w:multiLevelType w:val="hybridMultilevel"/>
    <w:tmpl w:val="E554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CEA52EF"/>
    <w:multiLevelType w:val="hybridMultilevel"/>
    <w:tmpl w:val="AB186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042921"/>
    <w:multiLevelType w:val="hybridMultilevel"/>
    <w:tmpl w:val="2EFE1078"/>
    <w:lvl w:ilvl="0" w:tplc="29A88EC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2B6554"/>
    <w:multiLevelType w:val="hybridMultilevel"/>
    <w:tmpl w:val="F8D2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8"/>
  </w:num>
  <w:num w:numId="6">
    <w:abstractNumId w:val="6"/>
  </w:num>
  <w:num w:numId="7">
    <w:abstractNumId w:val="7"/>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3C"/>
    <w:rsid w:val="000122EA"/>
    <w:rsid w:val="00062D49"/>
    <w:rsid w:val="000670E2"/>
    <w:rsid w:val="00077D0B"/>
    <w:rsid w:val="000843E8"/>
    <w:rsid w:val="00084517"/>
    <w:rsid w:val="00090BE3"/>
    <w:rsid w:val="000C672C"/>
    <w:rsid w:val="000E74FC"/>
    <w:rsid w:val="001149A5"/>
    <w:rsid w:val="001662D6"/>
    <w:rsid w:val="001B1A58"/>
    <w:rsid w:val="001E4439"/>
    <w:rsid w:val="002114E2"/>
    <w:rsid w:val="00211BB3"/>
    <w:rsid w:val="00245D39"/>
    <w:rsid w:val="0025358C"/>
    <w:rsid w:val="002A3DE2"/>
    <w:rsid w:val="002C27A3"/>
    <w:rsid w:val="00315F66"/>
    <w:rsid w:val="00341326"/>
    <w:rsid w:val="00341E25"/>
    <w:rsid w:val="003820EC"/>
    <w:rsid w:val="003B48F7"/>
    <w:rsid w:val="0040135F"/>
    <w:rsid w:val="00414AB9"/>
    <w:rsid w:val="00421330"/>
    <w:rsid w:val="00431E44"/>
    <w:rsid w:val="004568AD"/>
    <w:rsid w:val="00460B90"/>
    <w:rsid w:val="004B13CD"/>
    <w:rsid w:val="004D22A8"/>
    <w:rsid w:val="004D4077"/>
    <w:rsid w:val="004E1FC4"/>
    <w:rsid w:val="004E4535"/>
    <w:rsid w:val="005436C3"/>
    <w:rsid w:val="0055196F"/>
    <w:rsid w:val="005834CF"/>
    <w:rsid w:val="005950E0"/>
    <w:rsid w:val="005D3EB9"/>
    <w:rsid w:val="005E0859"/>
    <w:rsid w:val="00600E19"/>
    <w:rsid w:val="00611579"/>
    <w:rsid w:val="00653A8B"/>
    <w:rsid w:val="006776AE"/>
    <w:rsid w:val="006B7FCE"/>
    <w:rsid w:val="006C285D"/>
    <w:rsid w:val="006E56BF"/>
    <w:rsid w:val="00733973"/>
    <w:rsid w:val="00744E7C"/>
    <w:rsid w:val="007503F0"/>
    <w:rsid w:val="00764FB1"/>
    <w:rsid w:val="00790F16"/>
    <w:rsid w:val="007E19AF"/>
    <w:rsid w:val="0081522C"/>
    <w:rsid w:val="0084424C"/>
    <w:rsid w:val="00873BA1"/>
    <w:rsid w:val="00891CD6"/>
    <w:rsid w:val="008E1B20"/>
    <w:rsid w:val="008E7E67"/>
    <w:rsid w:val="008F7548"/>
    <w:rsid w:val="00920ACE"/>
    <w:rsid w:val="00952FC6"/>
    <w:rsid w:val="00963F9C"/>
    <w:rsid w:val="0097494D"/>
    <w:rsid w:val="009E67AD"/>
    <w:rsid w:val="009E6A4C"/>
    <w:rsid w:val="00A102FA"/>
    <w:rsid w:val="00A23DEE"/>
    <w:rsid w:val="00A35E11"/>
    <w:rsid w:val="00A45AE7"/>
    <w:rsid w:val="00A53745"/>
    <w:rsid w:val="00A62261"/>
    <w:rsid w:val="00A705BA"/>
    <w:rsid w:val="00A72B1D"/>
    <w:rsid w:val="00A80BDD"/>
    <w:rsid w:val="00AA33CC"/>
    <w:rsid w:val="00AA5CBC"/>
    <w:rsid w:val="00AE1321"/>
    <w:rsid w:val="00AE4291"/>
    <w:rsid w:val="00B00DB0"/>
    <w:rsid w:val="00B01B96"/>
    <w:rsid w:val="00B02014"/>
    <w:rsid w:val="00B10027"/>
    <w:rsid w:val="00B10115"/>
    <w:rsid w:val="00B20238"/>
    <w:rsid w:val="00B53FA9"/>
    <w:rsid w:val="00B66D0A"/>
    <w:rsid w:val="00B86A1F"/>
    <w:rsid w:val="00BB49B9"/>
    <w:rsid w:val="00BB4B8B"/>
    <w:rsid w:val="00BE10C9"/>
    <w:rsid w:val="00BF2401"/>
    <w:rsid w:val="00C93802"/>
    <w:rsid w:val="00CD61CA"/>
    <w:rsid w:val="00D033A7"/>
    <w:rsid w:val="00D102B0"/>
    <w:rsid w:val="00D25EAE"/>
    <w:rsid w:val="00D63DCE"/>
    <w:rsid w:val="00DC0747"/>
    <w:rsid w:val="00DE245B"/>
    <w:rsid w:val="00E06BA5"/>
    <w:rsid w:val="00E070C3"/>
    <w:rsid w:val="00E308D3"/>
    <w:rsid w:val="00E36F7A"/>
    <w:rsid w:val="00E95D11"/>
    <w:rsid w:val="00ED6502"/>
    <w:rsid w:val="00EE1331"/>
    <w:rsid w:val="00EE17E1"/>
    <w:rsid w:val="00EE59D1"/>
    <w:rsid w:val="00EF2199"/>
    <w:rsid w:val="00EF613C"/>
    <w:rsid w:val="00F02F33"/>
    <w:rsid w:val="00F2317F"/>
    <w:rsid w:val="00F34086"/>
    <w:rsid w:val="00F358BB"/>
    <w:rsid w:val="00F54CBA"/>
    <w:rsid w:val="00F65668"/>
    <w:rsid w:val="00F911FB"/>
    <w:rsid w:val="00FA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9CF35"/>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16557">
      <w:bodyDiv w:val="1"/>
      <w:marLeft w:val="0"/>
      <w:marRight w:val="0"/>
      <w:marTop w:val="0"/>
      <w:marBottom w:val="0"/>
      <w:divBdr>
        <w:top w:val="none" w:sz="0" w:space="0" w:color="auto"/>
        <w:left w:val="none" w:sz="0" w:space="0" w:color="auto"/>
        <w:bottom w:val="none" w:sz="0" w:space="0" w:color="auto"/>
        <w:right w:val="none" w:sz="0" w:space="0" w:color="auto"/>
      </w:divBdr>
    </w:div>
    <w:div w:id="860818350">
      <w:bodyDiv w:val="1"/>
      <w:marLeft w:val="0"/>
      <w:marRight w:val="0"/>
      <w:marTop w:val="0"/>
      <w:marBottom w:val="0"/>
      <w:divBdr>
        <w:top w:val="none" w:sz="0" w:space="0" w:color="auto"/>
        <w:left w:val="none" w:sz="0" w:space="0" w:color="auto"/>
        <w:bottom w:val="none" w:sz="0" w:space="0" w:color="auto"/>
        <w:right w:val="none" w:sz="0" w:space="0" w:color="auto"/>
      </w:divBdr>
    </w:div>
    <w:div w:id="1066024823">
      <w:bodyDiv w:val="1"/>
      <w:marLeft w:val="0"/>
      <w:marRight w:val="0"/>
      <w:marTop w:val="0"/>
      <w:marBottom w:val="0"/>
      <w:divBdr>
        <w:top w:val="none" w:sz="0" w:space="0" w:color="auto"/>
        <w:left w:val="none" w:sz="0" w:space="0" w:color="auto"/>
        <w:bottom w:val="none" w:sz="0" w:space="0" w:color="auto"/>
        <w:right w:val="none" w:sz="0" w:space="0" w:color="auto"/>
      </w:divBdr>
    </w:div>
    <w:div w:id="1414282813">
      <w:bodyDiv w:val="1"/>
      <w:marLeft w:val="0"/>
      <w:marRight w:val="0"/>
      <w:marTop w:val="0"/>
      <w:marBottom w:val="0"/>
      <w:divBdr>
        <w:top w:val="none" w:sz="0" w:space="0" w:color="auto"/>
        <w:left w:val="none" w:sz="0" w:space="0" w:color="auto"/>
        <w:bottom w:val="none" w:sz="0" w:space="0" w:color="auto"/>
        <w:right w:val="none" w:sz="0" w:space="0" w:color="auto"/>
      </w:divBdr>
    </w:div>
    <w:div w:id="146908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indd.adobe.com/view/362879c4-9b61-4804-af48-b1ea5dda41a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E4897-9862-422A-91C3-744DF696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9473</TotalTime>
  <Pages>1</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10</cp:revision>
  <cp:lastPrinted>2019-02-07T09:24:00Z</cp:lastPrinted>
  <dcterms:created xsi:type="dcterms:W3CDTF">2022-12-08T12:12:00Z</dcterms:created>
  <dcterms:modified xsi:type="dcterms:W3CDTF">2022-12-20T16:02:00Z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1137201260</vt:i4>
  </property>
  <property fmtid="{D5CDD505-2E9C-101B-9397-08002B2CF9AE}" pid="3" name="_NewReviewCycle">
    <vt:lpwstr/>
  </property>
  <property fmtid="{D5CDD505-2E9C-101B-9397-08002B2CF9AE}" pid="4" name="_EmailSubject">
    <vt:lpwstr>Community Planning Board Minutes Dec 22</vt:lpwstr>
  </property>
  <property fmtid="{D5CDD505-2E9C-101B-9397-08002B2CF9AE}" pid="5" name="_AuthorEmail">
    <vt:lpwstr>Community.Planning@midlothian.gov.uk</vt:lpwstr>
  </property>
  <property fmtid="{D5CDD505-2E9C-101B-9397-08002B2CF9AE}" pid="6" name="_AuthorEmailDisplayName">
    <vt:lpwstr>Community Planning</vt:lpwstr>
  </property>
  <property fmtid="{D5CDD505-2E9C-101B-9397-08002B2CF9AE}" pid="7" name="_PreviousAdHocReviewCycleID">
    <vt:i4>-1475024528</vt:i4>
  </property>
</Properties>
</file>