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AB" w:rsidRDefault="00782813">
      <w:pPr>
        <w:rPr>
          <w:b/>
        </w:rPr>
      </w:pPr>
      <w:r w:rsidRPr="00782813">
        <w:rPr>
          <w:b/>
        </w:rPr>
        <w:t>Model 1:  Burnbrae Early. This model proposes to utilise the additional capacity on the former Hopefield site for Nursery and Primary 1.</w:t>
      </w:r>
    </w:p>
    <w:tbl>
      <w:tblPr>
        <w:tblStyle w:val="TableGrid"/>
        <w:tblW w:w="0" w:type="auto"/>
        <w:tblLook w:val="04A0"/>
      </w:tblPr>
      <w:tblGrid>
        <w:gridCol w:w="7763"/>
        <w:gridCol w:w="7796"/>
      </w:tblGrid>
      <w:tr w:rsidR="002A6C36" w:rsidTr="00403DA5">
        <w:trPr>
          <w:trHeight w:val="526"/>
        </w:trPr>
        <w:tc>
          <w:tcPr>
            <w:tcW w:w="7763" w:type="dxa"/>
            <w:vAlign w:val="center"/>
          </w:tcPr>
          <w:p w:rsidR="00D765AB" w:rsidRDefault="00782813">
            <w:pPr>
              <w:jc w:val="center"/>
              <w:rPr>
                <w:b/>
              </w:rPr>
            </w:pPr>
            <w:r w:rsidRPr="00782813">
              <w:rPr>
                <w:b/>
              </w:rPr>
              <w:t>What do you think the educational benefits are?</w:t>
            </w:r>
          </w:p>
        </w:tc>
        <w:tc>
          <w:tcPr>
            <w:tcW w:w="7796" w:type="dxa"/>
            <w:vAlign w:val="center"/>
          </w:tcPr>
          <w:p w:rsidR="00D765AB" w:rsidRDefault="00782813">
            <w:pPr>
              <w:jc w:val="center"/>
              <w:rPr>
                <w:b/>
              </w:rPr>
            </w:pPr>
            <w:r w:rsidRPr="00782813">
              <w:rPr>
                <w:b/>
              </w:rPr>
              <w:t>Do you think there are any adverse effects of this model?</w:t>
            </w:r>
          </w:p>
        </w:tc>
      </w:tr>
      <w:tr w:rsidR="002A6C36" w:rsidTr="00403DA5">
        <w:tc>
          <w:tcPr>
            <w:tcW w:w="7763" w:type="dxa"/>
          </w:tcPr>
          <w:p w:rsidR="002A6C36" w:rsidRDefault="002A6C36"/>
          <w:p w:rsidR="002A6C36" w:rsidRDefault="002A6C36"/>
          <w:p w:rsidR="002A6C36" w:rsidRDefault="002A6C36"/>
          <w:p w:rsidR="002A6C36" w:rsidRDefault="002A6C36"/>
          <w:p w:rsidR="002A6C36" w:rsidRDefault="002A6C36"/>
          <w:p w:rsidR="002A6C36" w:rsidRDefault="002A6C36"/>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403DA5" w:rsidRDefault="00403DA5"/>
          <w:p w:rsidR="002A6C36" w:rsidRDefault="002A6C36"/>
          <w:p w:rsidR="002A6C36" w:rsidRDefault="002A6C36"/>
          <w:p w:rsidR="002A6C36" w:rsidRDefault="002A6C36"/>
          <w:p w:rsidR="002A6C36" w:rsidRDefault="002A6C36"/>
          <w:p w:rsidR="002A6C36" w:rsidRDefault="002A6C36"/>
        </w:tc>
        <w:tc>
          <w:tcPr>
            <w:tcW w:w="7796" w:type="dxa"/>
          </w:tcPr>
          <w:p w:rsidR="002A6C36" w:rsidRDefault="002A6C36"/>
          <w:p w:rsidR="002A6C36" w:rsidRDefault="002A6C36"/>
          <w:p w:rsidR="002A6C36" w:rsidRDefault="002A6C36"/>
          <w:p w:rsidR="002A6C36" w:rsidRDefault="002A6C36"/>
          <w:p w:rsidR="002A6C36" w:rsidRDefault="002A6C36"/>
        </w:tc>
      </w:tr>
    </w:tbl>
    <w:p w:rsidR="00D765AB" w:rsidRDefault="00D765AB">
      <w:pPr>
        <w:spacing w:after="0"/>
      </w:pPr>
    </w:p>
    <w:p w:rsidR="001C4E12" w:rsidRPr="002A6C36" w:rsidRDefault="002A6C36">
      <w:pPr>
        <w:rPr>
          <w:b/>
        </w:rPr>
      </w:pPr>
      <w:r w:rsidRPr="002A6C36">
        <w:rPr>
          <w:b/>
        </w:rPr>
        <w:t>Please also take part by writing your feedback on the post-it</w:t>
      </w:r>
      <w:r w:rsidR="005D70BC">
        <w:rPr>
          <w:b/>
        </w:rPr>
        <w:t xml:space="preserve"> notes</w:t>
      </w:r>
      <w:r w:rsidRPr="002A6C36">
        <w:rPr>
          <w:b/>
        </w:rPr>
        <w:t xml:space="preserve"> provided at each of the four stations.</w:t>
      </w:r>
    </w:p>
    <w:p w:rsidR="002A6C36" w:rsidRDefault="002A6C36">
      <w:r>
        <w:t>Name:</w:t>
      </w:r>
      <w:r>
        <w:tab/>
        <w:t>_______________________________________________________________</w:t>
      </w:r>
    </w:p>
    <w:p w:rsidR="002A6C36" w:rsidRDefault="002A6C36">
      <w:r>
        <w:t>Email Contact:</w:t>
      </w:r>
      <w:r>
        <w:tab/>
        <w:t>________________________________________________________</w:t>
      </w:r>
    </w:p>
    <w:p w:rsidR="00403DA5" w:rsidRDefault="00403DA5" w:rsidP="00403DA5">
      <w:pPr>
        <w:rPr>
          <w:b/>
        </w:rPr>
      </w:pPr>
      <w:r w:rsidRPr="002A6C36">
        <w:rPr>
          <w:b/>
        </w:rPr>
        <w:lastRenderedPageBreak/>
        <w:t>Model 2</w:t>
      </w:r>
      <w:r w:rsidRPr="00403DA5">
        <w:rPr>
          <w:b/>
        </w:rPr>
        <w:t>:  Second Level. This model proposes to utilise the additional capacity on the former Hopefield site for Primary 5, 6 and 7.</w:t>
      </w:r>
    </w:p>
    <w:tbl>
      <w:tblPr>
        <w:tblStyle w:val="TableGrid"/>
        <w:tblW w:w="0" w:type="auto"/>
        <w:tblLook w:val="04A0"/>
      </w:tblPr>
      <w:tblGrid>
        <w:gridCol w:w="7763"/>
        <w:gridCol w:w="7796"/>
      </w:tblGrid>
      <w:tr w:rsidR="00403DA5" w:rsidTr="00403DA5">
        <w:trPr>
          <w:trHeight w:val="526"/>
        </w:trPr>
        <w:tc>
          <w:tcPr>
            <w:tcW w:w="7763" w:type="dxa"/>
            <w:vAlign w:val="center"/>
          </w:tcPr>
          <w:p w:rsidR="00403DA5" w:rsidRPr="00403DA5" w:rsidRDefault="00403DA5" w:rsidP="00403DA5">
            <w:pPr>
              <w:jc w:val="center"/>
              <w:rPr>
                <w:b/>
              </w:rPr>
            </w:pPr>
            <w:r w:rsidRPr="00403DA5">
              <w:rPr>
                <w:b/>
              </w:rPr>
              <w:t>What do you think the educational benefits are?</w:t>
            </w:r>
          </w:p>
        </w:tc>
        <w:tc>
          <w:tcPr>
            <w:tcW w:w="7796" w:type="dxa"/>
            <w:vAlign w:val="center"/>
          </w:tcPr>
          <w:p w:rsidR="00403DA5" w:rsidRPr="00403DA5" w:rsidRDefault="00403DA5" w:rsidP="00403DA5">
            <w:pPr>
              <w:jc w:val="center"/>
              <w:rPr>
                <w:b/>
              </w:rPr>
            </w:pPr>
            <w:r w:rsidRPr="00403DA5">
              <w:rPr>
                <w:b/>
              </w:rPr>
              <w:t>Do you think there are any adverse effects of this model?</w:t>
            </w:r>
          </w:p>
        </w:tc>
      </w:tr>
      <w:tr w:rsidR="00403DA5" w:rsidTr="00403DA5">
        <w:tc>
          <w:tcPr>
            <w:tcW w:w="7763" w:type="dxa"/>
          </w:tcPr>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tc>
        <w:tc>
          <w:tcPr>
            <w:tcW w:w="7796" w:type="dxa"/>
          </w:tcPr>
          <w:p w:rsidR="00403DA5" w:rsidRDefault="00403DA5" w:rsidP="00403DA5"/>
          <w:p w:rsidR="00403DA5" w:rsidRDefault="00403DA5" w:rsidP="00403DA5"/>
          <w:p w:rsidR="00403DA5" w:rsidRDefault="00403DA5" w:rsidP="00403DA5"/>
          <w:p w:rsidR="00403DA5" w:rsidRDefault="00403DA5" w:rsidP="00403DA5"/>
          <w:p w:rsidR="00403DA5" w:rsidRDefault="00403DA5" w:rsidP="00403DA5"/>
        </w:tc>
      </w:tr>
    </w:tbl>
    <w:p w:rsidR="00D765AB" w:rsidRDefault="00D765AB">
      <w:pPr>
        <w:spacing w:after="0"/>
      </w:pPr>
    </w:p>
    <w:p w:rsidR="002A6C36" w:rsidRPr="002A6C36" w:rsidRDefault="002A6C36" w:rsidP="002A6C36">
      <w:pPr>
        <w:rPr>
          <w:b/>
        </w:rPr>
      </w:pPr>
      <w:r w:rsidRPr="002A6C36">
        <w:rPr>
          <w:b/>
        </w:rPr>
        <w:t>Please also take part by writing your feedback on the post-it</w:t>
      </w:r>
      <w:r w:rsidR="005D70BC">
        <w:rPr>
          <w:b/>
        </w:rPr>
        <w:t xml:space="preserve"> notes</w:t>
      </w:r>
      <w:r w:rsidRPr="002A6C36">
        <w:rPr>
          <w:b/>
        </w:rPr>
        <w:t xml:space="preserve"> provided at each of the four stations.</w:t>
      </w:r>
    </w:p>
    <w:p w:rsidR="002A6C36" w:rsidRDefault="002A6C36" w:rsidP="002A6C36">
      <w:r>
        <w:t>Name:</w:t>
      </w:r>
      <w:r>
        <w:tab/>
        <w:t>_______________________________________________________________</w:t>
      </w:r>
    </w:p>
    <w:p w:rsidR="002A6C36" w:rsidRDefault="002A6C36" w:rsidP="002A6C36">
      <w:r>
        <w:t>Email Contact:</w:t>
      </w:r>
      <w:r>
        <w:tab/>
        <w:t>________________________________________________________</w:t>
      </w:r>
    </w:p>
    <w:p w:rsidR="00403DA5" w:rsidRPr="00403DA5" w:rsidRDefault="00403DA5" w:rsidP="00403DA5">
      <w:pPr>
        <w:rPr>
          <w:b/>
        </w:rPr>
      </w:pPr>
      <w:proofErr w:type="gramStart"/>
      <w:r>
        <w:rPr>
          <w:b/>
        </w:rPr>
        <w:lastRenderedPageBreak/>
        <w:t>Model 3</w:t>
      </w:r>
      <w:r w:rsidRPr="00403DA5">
        <w:rPr>
          <w:b/>
        </w:rPr>
        <w:t>:  P1-7 (single stream).</w:t>
      </w:r>
      <w:proofErr w:type="gramEnd"/>
      <w:r w:rsidRPr="00403DA5">
        <w:rPr>
          <w:b/>
        </w:rPr>
        <w:t xml:space="preserve"> This model proposes to utilise the additional capacity on the former Hopefield site for a single stream </w:t>
      </w:r>
      <w:r w:rsidR="008D7DD8">
        <w:rPr>
          <w:b/>
        </w:rPr>
        <w:t xml:space="preserve">nursery and </w:t>
      </w:r>
      <w:r w:rsidRPr="00403DA5">
        <w:rPr>
          <w:b/>
        </w:rPr>
        <w:t>P1-7</w:t>
      </w:r>
      <w:r w:rsidR="00DB580B">
        <w:rPr>
          <w:b/>
        </w:rPr>
        <w:t>.</w:t>
      </w:r>
    </w:p>
    <w:tbl>
      <w:tblPr>
        <w:tblStyle w:val="TableGrid"/>
        <w:tblW w:w="0" w:type="auto"/>
        <w:tblLook w:val="04A0"/>
      </w:tblPr>
      <w:tblGrid>
        <w:gridCol w:w="7763"/>
        <w:gridCol w:w="7796"/>
      </w:tblGrid>
      <w:tr w:rsidR="00403DA5" w:rsidTr="00403DA5">
        <w:trPr>
          <w:trHeight w:val="526"/>
        </w:trPr>
        <w:tc>
          <w:tcPr>
            <w:tcW w:w="7763" w:type="dxa"/>
            <w:vAlign w:val="center"/>
          </w:tcPr>
          <w:p w:rsidR="00403DA5" w:rsidRPr="00403DA5" w:rsidRDefault="00403DA5" w:rsidP="00403DA5">
            <w:pPr>
              <w:jc w:val="center"/>
              <w:rPr>
                <w:b/>
              </w:rPr>
            </w:pPr>
            <w:r w:rsidRPr="00403DA5">
              <w:rPr>
                <w:b/>
              </w:rPr>
              <w:t>What do you think the educational benefits are?</w:t>
            </w:r>
          </w:p>
        </w:tc>
        <w:tc>
          <w:tcPr>
            <w:tcW w:w="7796" w:type="dxa"/>
            <w:vAlign w:val="center"/>
          </w:tcPr>
          <w:p w:rsidR="00403DA5" w:rsidRPr="00403DA5" w:rsidRDefault="00403DA5" w:rsidP="00403DA5">
            <w:pPr>
              <w:jc w:val="center"/>
              <w:rPr>
                <w:b/>
              </w:rPr>
            </w:pPr>
            <w:r w:rsidRPr="00403DA5">
              <w:rPr>
                <w:b/>
              </w:rPr>
              <w:t>Do you think there are any adverse effects of this model?</w:t>
            </w:r>
          </w:p>
        </w:tc>
      </w:tr>
      <w:tr w:rsidR="00403DA5" w:rsidTr="00403DA5">
        <w:tc>
          <w:tcPr>
            <w:tcW w:w="7763" w:type="dxa"/>
          </w:tcPr>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p w:rsidR="00403DA5" w:rsidRDefault="00403DA5" w:rsidP="00403DA5"/>
        </w:tc>
        <w:tc>
          <w:tcPr>
            <w:tcW w:w="7796" w:type="dxa"/>
          </w:tcPr>
          <w:p w:rsidR="00403DA5" w:rsidRDefault="00403DA5" w:rsidP="00403DA5"/>
          <w:p w:rsidR="00403DA5" w:rsidRDefault="00403DA5" w:rsidP="00403DA5"/>
          <w:p w:rsidR="00403DA5" w:rsidRDefault="00403DA5" w:rsidP="00403DA5"/>
          <w:p w:rsidR="00403DA5" w:rsidRDefault="00403DA5" w:rsidP="00403DA5"/>
          <w:p w:rsidR="00403DA5" w:rsidRDefault="00403DA5" w:rsidP="00403DA5"/>
        </w:tc>
      </w:tr>
    </w:tbl>
    <w:p w:rsidR="00403DA5" w:rsidRDefault="00403DA5" w:rsidP="00403DA5">
      <w:pPr>
        <w:spacing w:after="0"/>
      </w:pPr>
    </w:p>
    <w:p w:rsidR="002A6C36" w:rsidRPr="002A6C36" w:rsidRDefault="002A6C36" w:rsidP="002A6C36">
      <w:pPr>
        <w:rPr>
          <w:b/>
        </w:rPr>
      </w:pPr>
      <w:r w:rsidRPr="002A6C36">
        <w:rPr>
          <w:b/>
        </w:rPr>
        <w:t>Please also take part by writing your feedback on the post-it</w:t>
      </w:r>
      <w:r w:rsidR="005D70BC">
        <w:rPr>
          <w:b/>
        </w:rPr>
        <w:t xml:space="preserve"> notes</w:t>
      </w:r>
      <w:r w:rsidRPr="002A6C36">
        <w:rPr>
          <w:b/>
        </w:rPr>
        <w:t xml:space="preserve"> provided at each of the four stations.</w:t>
      </w:r>
    </w:p>
    <w:p w:rsidR="002A6C36" w:rsidRDefault="002A6C36" w:rsidP="002A6C36">
      <w:r>
        <w:t>Name:</w:t>
      </w:r>
      <w:r>
        <w:tab/>
        <w:t>_______________________________________________________________</w:t>
      </w:r>
    </w:p>
    <w:p w:rsidR="002A6C36" w:rsidRDefault="002A6C36" w:rsidP="002A6C36">
      <w:r>
        <w:t>Email Contact:</w:t>
      </w:r>
      <w:r>
        <w:tab/>
        <w:t>________________________________________________________</w:t>
      </w:r>
    </w:p>
    <w:p w:rsidR="006D6FF3" w:rsidRPr="00403DA5" w:rsidRDefault="00F3039B" w:rsidP="006D6FF3">
      <w:pPr>
        <w:rPr>
          <w:b/>
        </w:rPr>
      </w:pPr>
      <w:r>
        <w:rPr>
          <w:b/>
        </w:rPr>
        <w:lastRenderedPageBreak/>
        <w:t>Alternative model</w:t>
      </w:r>
      <w:r w:rsidR="006D6FF3">
        <w:rPr>
          <w:b/>
        </w:rPr>
        <w:t>: If you have another model which you would like to propose, please use the space below to describe your model including the educational benefits and any adverse effects that will require consideration</w:t>
      </w:r>
      <w:r w:rsidR="0097295C">
        <w:rPr>
          <w:b/>
        </w:rPr>
        <w:t>.</w:t>
      </w:r>
    </w:p>
    <w:p w:rsidR="006D6FF3" w:rsidRDefault="006D6FF3" w:rsidP="006D6FF3">
      <w:pPr>
        <w:pBdr>
          <w:top w:val="single" w:sz="4" w:space="1" w:color="auto"/>
          <w:left w:val="single" w:sz="4" w:space="4" w:color="auto"/>
          <w:bottom w:val="single" w:sz="4" w:space="1" w:color="auto"/>
          <w:right w:val="single" w:sz="4" w:space="4" w:color="auto"/>
        </w:pBdr>
        <w:rPr>
          <w:b/>
        </w:rPr>
      </w:pPr>
      <w:r>
        <w:rPr>
          <w:b/>
        </w:rPr>
        <w:t>The model I propose is:</w:t>
      </w:r>
    </w:p>
    <w:p w:rsidR="006D6FF3" w:rsidRDefault="006D6FF3" w:rsidP="006D6FF3">
      <w:pPr>
        <w:pBdr>
          <w:top w:val="single" w:sz="4" w:space="1" w:color="auto"/>
          <w:left w:val="single" w:sz="4" w:space="4" w:color="auto"/>
          <w:bottom w:val="single" w:sz="4" w:space="1" w:color="auto"/>
          <w:right w:val="single" w:sz="4" w:space="4" w:color="auto"/>
        </w:pBdr>
        <w:rPr>
          <w:b/>
        </w:rPr>
      </w:pPr>
    </w:p>
    <w:p w:rsidR="006D6FF3" w:rsidRDefault="006D6FF3" w:rsidP="006D6FF3">
      <w:pPr>
        <w:pBdr>
          <w:top w:val="single" w:sz="4" w:space="1" w:color="auto"/>
          <w:left w:val="single" w:sz="4" w:space="4" w:color="auto"/>
          <w:bottom w:val="single" w:sz="4" w:space="1" w:color="auto"/>
          <w:right w:val="single" w:sz="4" w:space="4" w:color="auto"/>
        </w:pBdr>
        <w:rPr>
          <w:b/>
        </w:rPr>
      </w:pPr>
    </w:p>
    <w:tbl>
      <w:tblPr>
        <w:tblStyle w:val="TableGrid"/>
        <w:tblW w:w="0" w:type="auto"/>
        <w:tblLook w:val="04A0"/>
      </w:tblPr>
      <w:tblGrid>
        <w:gridCol w:w="7763"/>
        <w:gridCol w:w="7796"/>
      </w:tblGrid>
      <w:tr w:rsidR="006D6FF3" w:rsidTr="0097295C">
        <w:trPr>
          <w:trHeight w:val="526"/>
        </w:trPr>
        <w:tc>
          <w:tcPr>
            <w:tcW w:w="7763" w:type="dxa"/>
            <w:vAlign w:val="center"/>
          </w:tcPr>
          <w:p w:rsidR="006D6FF3" w:rsidRPr="00403DA5" w:rsidRDefault="006D6FF3" w:rsidP="0097295C">
            <w:pPr>
              <w:jc w:val="center"/>
              <w:rPr>
                <w:b/>
              </w:rPr>
            </w:pPr>
            <w:r w:rsidRPr="00403DA5">
              <w:rPr>
                <w:b/>
              </w:rPr>
              <w:t>What do you think the educational benefits are?</w:t>
            </w:r>
          </w:p>
        </w:tc>
        <w:tc>
          <w:tcPr>
            <w:tcW w:w="7796" w:type="dxa"/>
            <w:vAlign w:val="center"/>
          </w:tcPr>
          <w:p w:rsidR="006D6FF3" w:rsidRPr="00403DA5" w:rsidRDefault="006D6FF3" w:rsidP="0097295C">
            <w:pPr>
              <w:jc w:val="center"/>
              <w:rPr>
                <w:b/>
              </w:rPr>
            </w:pPr>
            <w:r w:rsidRPr="00403DA5">
              <w:rPr>
                <w:b/>
              </w:rPr>
              <w:t>Do you think there are any adverse effects of this model?</w:t>
            </w:r>
          </w:p>
        </w:tc>
      </w:tr>
      <w:tr w:rsidR="006D6FF3" w:rsidTr="0097295C">
        <w:tc>
          <w:tcPr>
            <w:tcW w:w="7763" w:type="dxa"/>
          </w:tcPr>
          <w:p w:rsidR="006D6FF3" w:rsidRDefault="006D6FF3" w:rsidP="0097295C"/>
          <w:p w:rsidR="006D6FF3" w:rsidRDefault="006D6FF3" w:rsidP="0097295C"/>
          <w:p w:rsidR="006D6FF3" w:rsidRDefault="006D6FF3" w:rsidP="0097295C"/>
          <w:p w:rsidR="006D6FF3" w:rsidRDefault="006D6FF3" w:rsidP="0097295C"/>
          <w:p w:rsidR="006D6FF3" w:rsidRDefault="006D6FF3" w:rsidP="0097295C"/>
          <w:p w:rsidR="006D6FF3" w:rsidRDefault="006D6FF3" w:rsidP="0097295C"/>
          <w:p w:rsidR="006D6FF3" w:rsidRDefault="006D6FF3" w:rsidP="0097295C"/>
          <w:p w:rsidR="006D6FF3" w:rsidRDefault="006D6FF3" w:rsidP="0097295C"/>
          <w:p w:rsidR="00442145" w:rsidRDefault="00442145" w:rsidP="0097295C"/>
          <w:p w:rsidR="00442145" w:rsidRDefault="00442145" w:rsidP="0097295C"/>
          <w:p w:rsidR="00442145" w:rsidRDefault="00442145" w:rsidP="0097295C"/>
          <w:p w:rsidR="00442145" w:rsidRDefault="00442145" w:rsidP="0097295C"/>
          <w:p w:rsidR="006D6FF3" w:rsidRDefault="006D6FF3" w:rsidP="0097295C"/>
          <w:p w:rsidR="006D6FF3" w:rsidRDefault="006D6FF3" w:rsidP="0097295C"/>
          <w:p w:rsidR="006D6FF3" w:rsidRDefault="006D6FF3" w:rsidP="0097295C"/>
          <w:p w:rsidR="00DB580B" w:rsidRDefault="00DB580B" w:rsidP="0097295C"/>
          <w:p w:rsidR="00DB580B" w:rsidRDefault="00DB580B" w:rsidP="0097295C"/>
          <w:p w:rsidR="006D6FF3" w:rsidRDefault="006D6FF3" w:rsidP="0097295C"/>
          <w:p w:rsidR="006D6FF3" w:rsidRDefault="006D6FF3" w:rsidP="0097295C"/>
        </w:tc>
        <w:tc>
          <w:tcPr>
            <w:tcW w:w="7796" w:type="dxa"/>
          </w:tcPr>
          <w:p w:rsidR="006D6FF3" w:rsidRDefault="006D6FF3" w:rsidP="0097295C"/>
          <w:p w:rsidR="006D6FF3" w:rsidRDefault="006D6FF3" w:rsidP="0097295C"/>
          <w:p w:rsidR="006D6FF3" w:rsidRDefault="006D6FF3" w:rsidP="0097295C"/>
          <w:p w:rsidR="006D6FF3" w:rsidRDefault="006D6FF3" w:rsidP="0097295C"/>
          <w:p w:rsidR="006D6FF3" w:rsidRDefault="006D6FF3" w:rsidP="0097295C"/>
        </w:tc>
      </w:tr>
    </w:tbl>
    <w:p w:rsidR="006D6FF3" w:rsidRDefault="006D6FF3" w:rsidP="006D6FF3">
      <w:pPr>
        <w:spacing w:after="0"/>
      </w:pPr>
    </w:p>
    <w:p w:rsidR="006D6FF3" w:rsidRPr="002A6C36" w:rsidRDefault="006D6FF3" w:rsidP="006D6FF3">
      <w:pPr>
        <w:rPr>
          <w:b/>
        </w:rPr>
      </w:pPr>
      <w:r w:rsidRPr="002A6C36">
        <w:rPr>
          <w:b/>
        </w:rPr>
        <w:t>Please also take part by writing your feedback on the post-it</w:t>
      </w:r>
      <w:r>
        <w:rPr>
          <w:b/>
        </w:rPr>
        <w:t xml:space="preserve"> notes</w:t>
      </w:r>
      <w:r w:rsidRPr="002A6C36">
        <w:rPr>
          <w:b/>
        </w:rPr>
        <w:t xml:space="preserve"> provided at each of the four stations.</w:t>
      </w:r>
    </w:p>
    <w:p w:rsidR="006D6FF3" w:rsidRDefault="006D6FF3" w:rsidP="006D6FF3">
      <w:r>
        <w:t>Name:</w:t>
      </w:r>
      <w:r>
        <w:tab/>
        <w:t>_______________________________________________________________</w:t>
      </w:r>
    </w:p>
    <w:p w:rsidR="006D6FF3" w:rsidRDefault="006D6FF3" w:rsidP="002A6C36">
      <w:r>
        <w:t>Email Contact:</w:t>
      </w:r>
      <w:r>
        <w:tab/>
        <w:t>________________________________________________________</w:t>
      </w:r>
    </w:p>
    <w:sectPr w:rsidR="006D6FF3" w:rsidSect="00330BEB">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7C" w:rsidRDefault="008D6B7C" w:rsidP="003F5D23">
      <w:pPr>
        <w:spacing w:after="0" w:line="240" w:lineRule="auto"/>
      </w:pPr>
      <w:r>
        <w:separator/>
      </w:r>
    </w:p>
  </w:endnote>
  <w:endnote w:type="continuationSeparator" w:id="0">
    <w:p w:rsidR="008D6B7C" w:rsidRDefault="008D6B7C" w:rsidP="003F5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7C" w:rsidRDefault="008D6B7C" w:rsidP="003F5D23">
      <w:pPr>
        <w:spacing w:after="0" w:line="240" w:lineRule="auto"/>
      </w:pPr>
      <w:r>
        <w:separator/>
      </w:r>
    </w:p>
  </w:footnote>
  <w:footnote w:type="continuationSeparator" w:id="0">
    <w:p w:rsidR="008D6B7C" w:rsidRDefault="008D6B7C" w:rsidP="003F5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7C" w:rsidRDefault="008D6B7C">
    <w:pPr>
      <w:pStyle w:val="Header"/>
      <w:jc w:val="right"/>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19684A">
      <w:rPr>
        <w:rFonts w:ascii="Arial" w:hAnsi="Arial" w:cs="Arial"/>
        <w:sz w:val="23"/>
        <w:szCs w:val="23"/>
      </w:rPr>
      <w:object w:dxaOrig="12073"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0.5pt" o:ole="" fillcolor="window">
          <v:imagedata r:id="rId1" o:title=""/>
        </v:shape>
        <o:OLEObject Type="Embed" ProgID="PBrush" ShapeID="_x0000_i1025" DrawAspect="Content" ObjectID="_155179535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1D8"/>
    <w:multiLevelType w:val="hybridMultilevel"/>
    <w:tmpl w:val="E7FC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50360"/>
    <w:multiLevelType w:val="hybridMultilevel"/>
    <w:tmpl w:val="2E4C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A6A5A"/>
    <w:multiLevelType w:val="hybridMultilevel"/>
    <w:tmpl w:val="AA0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106FF"/>
    <w:multiLevelType w:val="hybridMultilevel"/>
    <w:tmpl w:val="231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A12BD"/>
    <w:rsid w:val="000218DA"/>
    <w:rsid w:val="000520A6"/>
    <w:rsid w:val="00092943"/>
    <w:rsid w:val="00150B61"/>
    <w:rsid w:val="001607C0"/>
    <w:rsid w:val="001A4943"/>
    <w:rsid w:val="001C4E12"/>
    <w:rsid w:val="002A6C36"/>
    <w:rsid w:val="002B358F"/>
    <w:rsid w:val="002D460F"/>
    <w:rsid w:val="00330BEB"/>
    <w:rsid w:val="00354607"/>
    <w:rsid w:val="003C5AA3"/>
    <w:rsid w:val="003F0D4F"/>
    <w:rsid w:val="003F5D23"/>
    <w:rsid w:val="00400BAD"/>
    <w:rsid w:val="00403DA5"/>
    <w:rsid w:val="0042373A"/>
    <w:rsid w:val="00434A2E"/>
    <w:rsid w:val="00442145"/>
    <w:rsid w:val="004428C2"/>
    <w:rsid w:val="004A3F89"/>
    <w:rsid w:val="0050119D"/>
    <w:rsid w:val="005025BA"/>
    <w:rsid w:val="0054016B"/>
    <w:rsid w:val="005D70BC"/>
    <w:rsid w:val="005F0962"/>
    <w:rsid w:val="00653B8C"/>
    <w:rsid w:val="0066117D"/>
    <w:rsid w:val="006733F6"/>
    <w:rsid w:val="006B6CA0"/>
    <w:rsid w:val="006D6FF3"/>
    <w:rsid w:val="006F770E"/>
    <w:rsid w:val="00721D6E"/>
    <w:rsid w:val="0073146B"/>
    <w:rsid w:val="00746300"/>
    <w:rsid w:val="00782813"/>
    <w:rsid w:val="007D4E5E"/>
    <w:rsid w:val="007E0F41"/>
    <w:rsid w:val="007E1879"/>
    <w:rsid w:val="007F330E"/>
    <w:rsid w:val="00803AD5"/>
    <w:rsid w:val="008D6B7C"/>
    <w:rsid w:val="008D7DD8"/>
    <w:rsid w:val="009127CF"/>
    <w:rsid w:val="00940679"/>
    <w:rsid w:val="00942210"/>
    <w:rsid w:val="00944D49"/>
    <w:rsid w:val="0094798A"/>
    <w:rsid w:val="00963AAB"/>
    <w:rsid w:val="0097295C"/>
    <w:rsid w:val="00981F80"/>
    <w:rsid w:val="00A338C3"/>
    <w:rsid w:val="00A411CF"/>
    <w:rsid w:val="00A6104D"/>
    <w:rsid w:val="00B543F9"/>
    <w:rsid w:val="00B60423"/>
    <w:rsid w:val="00B647D6"/>
    <w:rsid w:val="00BA1CE5"/>
    <w:rsid w:val="00BA45FC"/>
    <w:rsid w:val="00C74F7B"/>
    <w:rsid w:val="00CC718F"/>
    <w:rsid w:val="00CF492F"/>
    <w:rsid w:val="00D456DD"/>
    <w:rsid w:val="00D765AB"/>
    <w:rsid w:val="00DB580B"/>
    <w:rsid w:val="00E04850"/>
    <w:rsid w:val="00E27C7F"/>
    <w:rsid w:val="00EA12BD"/>
    <w:rsid w:val="00F00626"/>
    <w:rsid w:val="00F3039B"/>
    <w:rsid w:val="00F80FBB"/>
    <w:rsid w:val="00FA2FE9"/>
    <w:rsid w:val="00FE74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12"/>
    <w:pPr>
      <w:ind w:left="720"/>
    </w:pPr>
  </w:style>
  <w:style w:type="table" w:styleId="TableGrid">
    <w:name w:val="Table Grid"/>
    <w:basedOn w:val="TableNormal"/>
    <w:uiPriority w:val="59"/>
    <w:rsid w:val="002A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5D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D23"/>
  </w:style>
  <w:style w:type="paragraph" w:styleId="Footer">
    <w:name w:val="footer"/>
    <w:basedOn w:val="Normal"/>
    <w:link w:val="FooterChar"/>
    <w:uiPriority w:val="99"/>
    <w:semiHidden/>
    <w:unhideWhenUsed/>
    <w:rsid w:val="003F5D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D23"/>
  </w:style>
  <w:style w:type="character" w:styleId="HTMLAcronym">
    <w:name w:val="HTML Acronym"/>
    <w:basedOn w:val="DefaultParagraphFont"/>
    <w:uiPriority w:val="99"/>
    <w:semiHidden/>
    <w:unhideWhenUsed/>
    <w:rsid w:val="00434A2E"/>
  </w:style>
  <w:style w:type="character" w:styleId="CommentReference">
    <w:name w:val="annotation reference"/>
    <w:basedOn w:val="DefaultParagraphFont"/>
    <w:uiPriority w:val="99"/>
    <w:semiHidden/>
    <w:unhideWhenUsed/>
    <w:rsid w:val="003F0D4F"/>
    <w:rPr>
      <w:sz w:val="16"/>
      <w:szCs w:val="16"/>
    </w:rPr>
  </w:style>
  <w:style w:type="paragraph" w:styleId="CommentText">
    <w:name w:val="annotation text"/>
    <w:basedOn w:val="Normal"/>
    <w:link w:val="CommentTextChar"/>
    <w:uiPriority w:val="99"/>
    <w:semiHidden/>
    <w:unhideWhenUsed/>
    <w:rsid w:val="003F0D4F"/>
    <w:pPr>
      <w:spacing w:line="240" w:lineRule="auto"/>
    </w:pPr>
    <w:rPr>
      <w:sz w:val="20"/>
      <w:szCs w:val="20"/>
    </w:rPr>
  </w:style>
  <w:style w:type="character" w:customStyle="1" w:styleId="CommentTextChar">
    <w:name w:val="Comment Text Char"/>
    <w:basedOn w:val="DefaultParagraphFont"/>
    <w:link w:val="CommentText"/>
    <w:uiPriority w:val="99"/>
    <w:semiHidden/>
    <w:rsid w:val="003F0D4F"/>
    <w:rPr>
      <w:sz w:val="20"/>
      <w:szCs w:val="20"/>
    </w:rPr>
  </w:style>
  <w:style w:type="paragraph" w:styleId="CommentSubject">
    <w:name w:val="annotation subject"/>
    <w:basedOn w:val="CommentText"/>
    <w:next w:val="CommentText"/>
    <w:link w:val="CommentSubjectChar"/>
    <w:uiPriority w:val="99"/>
    <w:semiHidden/>
    <w:unhideWhenUsed/>
    <w:rsid w:val="003F0D4F"/>
    <w:rPr>
      <w:b/>
      <w:bCs/>
    </w:rPr>
  </w:style>
  <w:style w:type="character" w:customStyle="1" w:styleId="CommentSubjectChar">
    <w:name w:val="Comment Subject Char"/>
    <w:basedOn w:val="CommentTextChar"/>
    <w:link w:val="CommentSubject"/>
    <w:uiPriority w:val="99"/>
    <w:semiHidden/>
    <w:rsid w:val="003F0D4F"/>
    <w:rPr>
      <w:b/>
      <w:bCs/>
    </w:rPr>
  </w:style>
  <w:style w:type="paragraph" w:styleId="BalloonText">
    <w:name w:val="Balloon Text"/>
    <w:basedOn w:val="Normal"/>
    <w:link w:val="BalloonTextChar"/>
    <w:uiPriority w:val="99"/>
    <w:semiHidden/>
    <w:unhideWhenUsed/>
    <w:rsid w:val="003F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4F"/>
    <w:rPr>
      <w:rFonts w:ascii="Tahoma" w:hAnsi="Tahoma" w:cs="Tahoma"/>
      <w:sz w:val="16"/>
      <w:szCs w:val="16"/>
    </w:rPr>
  </w:style>
  <w:style w:type="character" w:styleId="Hyperlink">
    <w:name w:val="Hyperlink"/>
    <w:basedOn w:val="DefaultParagraphFont"/>
    <w:uiPriority w:val="99"/>
    <w:unhideWhenUsed/>
    <w:rsid w:val="003F0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47064">
      <w:bodyDiv w:val="1"/>
      <w:marLeft w:val="0"/>
      <w:marRight w:val="0"/>
      <w:marTop w:val="0"/>
      <w:marBottom w:val="0"/>
      <w:divBdr>
        <w:top w:val="none" w:sz="0" w:space="0" w:color="auto"/>
        <w:left w:val="none" w:sz="0" w:space="0" w:color="auto"/>
        <w:bottom w:val="none" w:sz="0" w:space="0" w:color="auto"/>
        <w:right w:val="none" w:sz="0" w:space="0" w:color="auto"/>
      </w:divBdr>
    </w:div>
    <w:div w:id="717973204">
      <w:bodyDiv w:val="1"/>
      <w:marLeft w:val="0"/>
      <w:marRight w:val="0"/>
      <w:marTop w:val="0"/>
      <w:marBottom w:val="0"/>
      <w:divBdr>
        <w:top w:val="none" w:sz="0" w:space="0" w:color="auto"/>
        <w:left w:val="none" w:sz="0" w:space="0" w:color="auto"/>
        <w:bottom w:val="none" w:sz="0" w:space="0" w:color="auto"/>
        <w:right w:val="none" w:sz="0" w:space="0" w:color="auto"/>
      </w:divBdr>
    </w:div>
    <w:div w:id="838275776">
      <w:bodyDiv w:val="1"/>
      <w:marLeft w:val="0"/>
      <w:marRight w:val="0"/>
      <w:marTop w:val="0"/>
      <w:marBottom w:val="0"/>
      <w:divBdr>
        <w:top w:val="none" w:sz="0" w:space="0" w:color="auto"/>
        <w:left w:val="none" w:sz="0" w:space="0" w:color="auto"/>
        <w:bottom w:val="none" w:sz="0" w:space="0" w:color="auto"/>
        <w:right w:val="none" w:sz="0" w:space="0" w:color="auto"/>
      </w:divBdr>
    </w:div>
    <w:div w:id="1340617730">
      <w:bodyDiv w:val="1"/>
      <w:marLeft w:val="0"/>
      <w:marRight w:val="0"/>
      <w:marTop w:val="0"/>
      <w:marBottom w:val="0"/>
      <w:divBdr>
        <w:top w:val="none" w:sz="0" w:space="0" w:color="auto"/>
        <w:left w:val="none" w:sz="0" w:space="0" w:color="auto"/>
        <w:bottom w:val="none" w:sz="0" w:space="0" w:color="auto"/>
        <w:right w:val="none" w:sz="0" w:space="0" w:color="auto"/>
      </w:divBdr>
    </w:div>
    <w:div w:id="1355690003">
      <w:bodyDiv w:val="1"/>
      <w:marLeft w:val="0"/>
      <w:marRight w:val="0"/>
      <w:marTop w:val="0"/>
      <w:marBottom w:val="0"/>
      <w:divBdr>
        <w:top w:val="none" w:sz="0" w:space="0" w:color="auto"/>
        <w:left w:val="none" w:sz="0" w:space="0" w:color="auto"/>
        <w:bottom w:val="none" w:sz="0" w:space="0" w:color="auto"/>
        <w:right w:val="none" w:sz="0" w:space="0" w:color="auto"/>
      </w:divBdr>
    </w:div>
    <w:div w:id="1515340405">
      <w:bodyDiv w:val="1"/>
      <w:marLeft w:val="0"/>
      <w:marRight w:val="0"/>
      <w:marTop w:val="0"/>
      <w:marBottom w:val="0"/>
      <w:divBdr>
        <w:top w:val="none" w:sz="0" w:space="0" w:color="auto"/>
        <w:left w:val="none" w:sz="0" w:space="0" w:color="auto"/>
        <w:bottom w:val="none" w:sz="0" w:space="0" w:color="auto"/>
        <w:right w:val="none" w:sz="0" w:space="0" w:color="auto"/>
      </w:divBdr>
    </w:div>
    <w:div w:id="1783644968">
      <w:bodyDiv w:val="1"/>
      <w:marLeft w:val="0"/>
      <w:marRight w:val="0"/>
      <w:marTop w:val="0"/>
      <w:marBottom w:val="0"/>
      <w:divBdr>
        <w:top w:val="none" w:sz="0" w:space="0" w:color="auto"/>
        <w:left w:val="none" w:sz="0" w:space="0" w:color="auto"/>
        <w:bottom w:val="none" w:sz="0" w:space="0" w:color="auto"/>
        <w:right w:val="none" w:sz="0" w:space="0" w:color="auto"/>
      </w:divBdr>
    </w:div>
    <w:div w:id="1861042997">
      <w:bodyDiv w:val="1"/>
      <w:marLeft w:val="0"/>
      <w:marRight w:val="0"/>
      <w:marTop w:val="0"/>
      <w:marBottom w:val="0"/>
      <w:divBdr>
        <w:top w:val="none" w:sz="0" w:space="0" w:color="auto"/>
        <w:left w:val="none" w:sz="0" w:space="0" w:color="auto"/>
        <w:bottom w:val="none" w:sz="0" w:space="0" w:color="auto"/>
        <w:right w:val="none" w:sz="0" w:space="0" w:color="auto"/>
      </w:divBdr>
    </w:div>
    <w:div w:id="2010599686">
      <w:bodyDiv w:val="1"/>
      <w:marLeft w:val="0"/>
      <w:marRight w:val="0"/>
      <w:marTop w:val="0"/>
      <w:marBottom w:val="0"/>
      <w:divBdr>
        <w:top w:val="none" w:sz="0" w:space="0" w:color="auto"/>
        <w:left w:val="none" w:sz="0" w:space="0" w:color="auto"/>
        <w:bottom w:val="none" w:sz="0" w:space="0" w:color="auto"/>
        <w:right w:val="none" w:sz="0" w:space="0" w:color="auto"/>
      </w:divBdr>
    </w:div>
    <w:div w:id="20967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vickerg1</dc:creator>
  <cp:lastModifiedBy>inglism</cp:lastModifiedBy>
  <cp:revision>4</cp:revision>
  <cp:lastPrinted>2017-03-15T10:34:00Z</cp:lastPrinted>
  <dcterms:created xsi:type="dcterms:W3CDTF">2017-03-23T15:59:00Z</dcterms:created>
  <dcterms:modified xsi:type="dcterms:W3CDTF">2017-03-23T17:29:00Z</dcterms:modified>
</cp:coreProperties>
</file>