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13C" w:rsidRDefault="00EF613C" w:rsidP="00A044D9">
      <w:pPr>
        <w:jc w:val="center"/>
        <w:rPr>
          <w:rFonts w:ascii="Times New Roman" w:hAnsi="Times New Roman"/>
          <w:noProof/>
          <w:lang w:eastAsia="en-GB"/>
        </w:rPr>
      </w:pPr>
      <w:r>
        <w:rPr>
          <w:rFonts w:ascii="Times New Roman" w:hAnsi="Times New Roman"/>
          <w:noProof/>
          <w:lang w:eastAsia="en-GB"/>
        </w:rPr>
        <w:drawing>
          <wp:inline distT="0" distB="0" distL="0" distR="0" wp14:anchorId="4A92E8FD" wp14:editId="01011E30">
            <wp:extent cx="4671588" cy="1105338"/>
            <wp:effectExtent l="0" t="0" r="0" b="0"/>
            <wp:docPr id="1" name="Picture 1" descr="Moving forward logo1 v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forward logo1 ver01"/>
                    <pic:cNvPicPr>
                      <a:picLocks noChangeAspect="1" noChangeArrowheads="1"/>
                    </pic:cNvPicPr>
                  </pic:nvPicPr>
                  <pic:blipFill>
                    <a:blip r:embed="rId6" cstate="print"/>
                    <a:srcRect/>
                    <a:stretch>
                      <a:fillRect/>
                    </a:stretch>
                  </pic:blipFill>
                  <pic:spPr bwMode="auto">
                    <a:xfrm>
                      <a:off x="0" y="0"/>
                      <a:ext cx="4753274" cy="1124666"/>
                    </a:xfrm>
                    <a:prstGeom prst="rect">
                      <a:avLst/>
                    </a:prstGeom>
                    <a:noFill/>
                    <a:ln w="9525">
                      <a:noFill/>
                      <a:miter lim="800000"/>
                      <a:headEnd/>
                      <a:tailEnd/>
                    </a:ln>
                  </pic:spPr>
                </pic:pic>
              </a:graphicData>
            </a:graphic>
          </wp:inline>
        </w:drawing>
      </w:r>
    </w:p>
    <w:p w:rsidR="00EF613C" w:rsidRPr="003A503E" w:rsidRDefault="00F65668" w:rsidP="00EF613C">
      <w:pPr>
        <w:jc w:val="center"/>
        <w:rPr>
          <w:rFonts w:ascii="Arial" w:hAnsi="Arial" w:cs="Arial"/>
          <w:sz w:val="24"/>
          <w:szCs w:val="24"/>
        </w:rPr>
      </w:pPr>
      <w:r>
        <w:rPr>
          <w:rFonts w:ascii="Arial" w:hAnsi="Arial" w:cs="Arial"/>
          <w:b/>
          <w:sz w:val="24"/>
          <w:szCs w:val="24"/>
        </w:rPr>
        <w:t>Community Planning Partnership Board Meeting</w:t>
      </w:r>
    </w:p>
    <w:p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A80BDD">
        <w:rPr>
          <w:rFonts w:ascii="Arial" w:hAnsi="Arial" w:cs="Arial"/>
          <w:b/>
          <w:sz w:val="24"/>
          <w:szCs w:val="24"/>
        </w:rPr>
        <w:t>9</w:t>
      </w:r>
      <w:r w:rsidR="00A80BDD" w:rsidRPr="00A80BDD">
        <w:rPr>
          <w:rFonts w:ascii="Arial" w:hAnsi="Arial" w:cs="Arial"/>
          <w:b/>
          <w:sz w:val="24"/>
          <w:szCs w:val="24"/>
          <w:vertAlign w:val="superscript"/>
        </w:rPr>
        <w:t>th</w:t>
      </w:r>
      <w:r w:rsidR="00A80BDD">
        <w:rPr>
          <w:rFonts w:ascii="Arial" w:hAnsi="Arial" w:cs="Arial"/>
          <w:b/>
          <w:sz w:val="24"/>
          <w:szCs w:val="24"/>
        </w:rPr>
        <w:t xml:space="preserve"> June</w:t>
      </w:r>
      <w:r>
        <w:rPr>
          <w:rFonts w:ascii="Arial" w:hAnsi="Arial" w:cs="Arial"/>
          <w:b/>
          <w:sz w:val="24"/>
          <w:szCs w:val="24"/>
        </w:rPr>
        <w:t xml:space="preserve"> 2022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rsidR="00EE59D1" w:rsidRDefault="00EE59D1" w:rsidP="00EF613C">
      <w:pPr>
        <w:spacing w:after="0" w:line="240" w:lineRule="auto"/>
        <w:jc w:val="center"/>
        <w:rPr>
          <w:rFonts w:ascii="Arial" w:hAnsi="Arial" w:cs="Arial"/>
          <w:b/>
          <w:sz w:val="24"/>
          <w:szCs w:val="24"/>
        </w:rPr>
      </w:pPr>
    </w:p>
    <w:tbl>
      <w:tblPr>
        <w:tblStyle w:val="TableGrid"/>
        <w:tblW w:w="5000" w:type="pct"/>
        <w:tblLook w:val="04A0" w:firstRow="1" w:lastRow="0" w:firstColumn="1" w:lastColumn="0" w:noHBand="0" w:noVBand="1"/>
      </w:tblPr>
      <w:tblGrid>
        <w:gridCol w:w="9016"/>
      </w:tblGrid>
      <w:tr w:rsidR="00CB6F67" w:rsidRPr="00CD10D5" w:rsidTr="00CB6F67">
        <w:tc>
          <w:tcPr>
            <w:tcW w:w="5000" w:type="pct"/>
            <w:tcBorders>
              <w:bottom w:val="single" w:sz="4" w:space="0" w:color="auto"/>
            </w:tcBorders>
          </w:tcPr>
          <w:p w:rsidR="00CB6F67" w:rsidRPr="00CD10D5" w:rsidRDefault="00CB6F67" w:rsidP="00CB6F67">
            <w:pPr>
              <w:spacing w:line="240" w:lineRule="auto"/>
              <w:rPr>
                <w:rFonts w:ascii="Arial" w:eastAsiaTheme="minorHAnsi" w:hAnsi="Arial" w:cs="Arial"/>
                <w:b/>
                <w:bCs/>
                <w:sz w:val="24"/>
                <w:szCs w:val="24"/>
              </w:rPr>
            </w:pPr>
            <w:r w:rsidRPr="00CD10D5">
              <w:rPr>
                <w:rFonts w:ascii="Arial" w:hAnsi="Arial" w:cs="Arial"/>
                <w:b/>
                <w:bCs/>
                <w:sz w:val="24"/>
                <w:szCs w:val="24"/>
              </w:rPr>
              <w:t xml:space="preserve">Present </w:t>
            </w:r>
          </w:p>
        </w:tc>
      </w:tr>
      <w:tr w:rsidR="00CB6F67" w:rsidRPr="00CD10D5" w:rsidTr="00CB6F67">
        <w:tc>
          <w:tcPr>
            <w:tcW w:w="5000" w:type="pct"/>
            <w:tcBorders>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Annette Lang - Group Services Manager CLLE</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Annie Watt – Midlothian Economic Development </w:t>
            </w:r>
          </w:p>
        </w:tc>
      </w:tr>
      <w:tr w:rsidR="00CB6F67" w:rsidRPr="00CD10D5" w:rsidTr="00CB6F67">
        <w:tc>
          <w:tcPr>
            <w:tcW w:w="5000" w:type="pct"/>
            <w:tcBorders>
              <w:top w:val="nil"/>
              <w:bottom w:val="nil"/>
            </w:tcBorders>
          </w:tcPr>
          <w:p w:rsidR="00CB6F67" w:rsidRPr="00CD10D5" w:rsidRDefault="004567EC" w:rsidP="004567EC">
            <w:pPr>
              <w:spacing w:line="240" w:lineRule="auto"/>
              <w:rPr>
                <w:rFonts w:ascii="Arial" w:hAnsi="Arial" w:cs="Arial"/>
                <w:sz w:val="24"/>
                <w:szCs w:val="24"/>
              </w:rPr>
            </w:pPr>
            <w:r>
              <w:rPr>
                <w:rFonts w:ascii="Arial" w:hAnsi="Arial" w:cs="Arial"/>
                <w:sz w:val="24"/>
                <w:szCs w:val="24"/>
              </w:rPr>
              <w:t xml:space="preserve">Ann Stewart </w:t>
            </w:r>
            <w:proofErr w:type="spellStart"/>
            <w:r>
              <w:rPr>
                <w:rFonts w:ascii="Arial" w:hAnsi="Arial" w:cs="Arial"/>
                <w:sz w:val="24"/>
                <w:szCs w:val="24"/>
              </w:rPr>
              <w:t>Kmicha</w:t>
            </w:r>
            <w:proofErr w:type="spellEnd"/>
            <w:r w:rsidR="00CB6F67" w:rsidRPr="00CD10D5">
              <w:rPr>
                <w:rFonts w:ascii="Arial" w:hAnsi="Arial" w:cs="Arial"/>
                <w:sz w:val="24"/>
                <w:szCs w:val="24"/>
              </w:rPr>
              <w:t xml:space="preserve"> </w:t>
            </w:r>
            <w:r w:rsidR="00CD10D5">
              <w:rPr>
                <w:rFonts w:ascii="Arial" w:hAnsi="Arial" w:cs="Arial"/>
                <w:sz w:val="24"/>
                <w:szCs w:val="24"/>
              </w:rPr>
              <w:t>–</w:t>
            </w:r>
            <w:r w:rsidR="00CB6F67" w:rsidRPr="00CD10D5">
              <w:rPr>
                <w:rFonts w:ascii="Arial" w:hAnsi="Arial" w:cs="Arial"/>
                <w:sz w:val="24"/>
                <w:szCs w:val="24"/>
              </w:rPr>
              <w:t xml:space="preserve"> M</w:t>
            </w:r>
            <w:r w:rsidR="00CD10D5">
              <w:rPr>
                <w:rFonts w:ascii="Arial" w:hAnsi="Arial" w:cs="Arial"/>
                <w:sz w:val="24"/>
                <w:szCs w:val="24"/>
              </w:rPr>
              <w:t xml:space="preserve">idlothian </w:t>
            </w:r>
            <w:r w:rsidR="00CB6F67" w:rsidRPr="00CD10D5">
              <w:rPr>
                <w:rFonts w:ascii="Arial" w:hAnsi="Arial" w:cs="Arial"/>
                <w:sz w:val="24"/>
                <w:szCs w:val="24"/>
              </w:rPr>
              <w:t>F</w:t>
            </w:r>
            <w:r w:rsidR="00CD10D5">
              <w:rPr>
                <w:rFonts w:ascii="Arial" w:hAnsi="Arial" w:cs="Arial"/>
                <w:sz w:val="24"/>
                <w:szCs w:val="24"/>
              </w:rPr>
              <w:t xml:space="preserve">ederation </w:t>
            </w:r>
            <w:r w:rsidR="00CB6F67" w:rsidRPr="00CD10D5">
              <w:rPr>
                <w:rFonts w:ascii="Arial" w:hAnsi="Arial" w:cs="Arial"/>
                <w:sz w:val="24"/>
                <w:szCs w:val="24"/>
              </w:rPr>
              <w:t>C</w:t>
            </w:r>
            <w:r w:rsidR="00CD10D5">
              <w:rPr>
                <w:rFonts w:ascii="Arial" w:hAnsi="Arial" w:cs="Arial"/>
                <w:sz w:val="24"/>
                <w:szCs w:val="24"/>
              </w:rPr>
              <w:t xml:space="preserve">ommunity </w:t>
            </w:r>
            <w:r w:rsidR="00CB6F67" w:rsidRPr="00CD10D5">
              <w:rPr>
                <w:rFonts w:ascii="Arial" w:hAnsi="Arial" w:cs="Arial"/>
                <w:sz w:val="24"/>
                <w:szCs w:val="24"/>
              </w:rPr>
              <w:t>C</w:t>
            </w:r>
            <w:r w:rsidR="00CD10D5">
              <w:rPr>
                <w:rFonts w:ascii="Arial" w:hAnsi="Arial" w:cs="Arial"/>
                <w:sz w:val="24"/>
                <w:szCs w:val="24"/>
              </w:rPr>
              <w:t>ouncils</w:t>
            </w:r>
          </w:p>
        </w:tc>
      </w:tr>
      <w:tr w:rsidR="00CB6F67" w:rsidRPr="00CD10D5" w:rsidTr="00CB6F67">
        <w:tc>
          <w:tcPr>
            <w:tcW w:w="5000" w:type="pct"/>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 xml:space="preserve">Bryan </w:t>
            </w:r>
            <w:proofErr w:type="spellStart"/>
            <w:r w:rsidRPr="00CD10D5">
              <w:rPr>
                <w:rFonts w:ascii="Arial" w:hAnsi="Arial" w:cs="Arial"/>
                <w:sz w:val="24"/>
                <w:szCs w:val="24"/>
              </w:rPr>
              <w:t>Pottinger</w:t>
            </w:r>
            <w:proofErr w:type="spellEnd"/>
            <w:r w:rsidR="00CD10D5">
              <w:rPr>
                <w:rFonts w:ascii="Arial" w:hAnsi="Arial" w:cs="Arial"/>
                <w:sz w:val="24"/>
                <w:szCs w:val="24"/>
              </w:rPr>
              <w:t xml:space="preserve"> – </w:t>
            </w:r>
            <w:r w:rsidR="002400AD">
              <w:rPr>
                <w:rFonts w:ascii="Arial" w:hAnsi="Arial" w:cs="Arial"/>
                <w:sz w:val="24"/>
                <w:szCs w:val="24"/>
              </w:rPr>
              <w:t xml:space="preserve">Elected Member Midlothian Council </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Dave McCallum – Head Op</w:t>
            </w:r>
            <w:r w:rsidR="00CD10D5">
              <w:rPr>
                <w:rFonts w:ascii="Arial" w:hAnsi="Arial" w:cs="Arial"/>
                <w:sz w:val="24"/>
                <w:szCs w:val="24"/>
              </w:rPr>
              <w:t>erations at</w:t>
            </w:r>
            <w:r w:rsidRPr="00CD10D5">
              <w:rPr>
                <w:rFonts w:ascii="Arial" w:hAnsi="Arial" w:cs="Arial"/>
                <w:sz w:val="24"/>
                <w:szCs w:val="24"/>
              </w:rPr>
              <w:t xml:space="preserve"> Skills Devel</w:t>
            </w:r>
            <w:r w:rsidR="00CD10D5">
              <w:rPr>
                <w:rFonts w:ascii="Arial" w:hAnsi="Arial" w:cs="Arial"/>
                <w:sz w:val="24"/>
                <w:szCs w:val="24"/>
              </w:rPr>
              <w:t>opment</w:t>
            </w:r>
            <w:r w:rsidRPr="00CD10D5">
              <w:rPr>
                <w:rFonts w:ascii="Arial" w:hAnsi="Arial" w:cs="Arial"/>
                <w:sz w:val="24"/>
                <w:szCs w:val="24"/>
              </w:rPr>
              <w:t xml:space="preserve"> Scotland </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David Russell – Commu</w:t>
            </w:r>
            <w:r w:rsidR="00CD10D5">
              <w:rPr>
                <w:rFonts w:ascii="Arial" w:hAnsi="Arial" w:cs="Arial"/>
                <w:sz w:val="24"/>
                <w:szCs w:val="24"/>
              </w:rPr>
              <w:t xml:space="preserve">nity Safety and Justice </w:t>
            </w:r>
            <w:r w:rsidR="00CD10D5" w:rsidRPr="00CD10D5">
              <w:rPr>
                <w:rFonts w:ascii="Arial" w:hAnsi="Arial" w:cs="Arial"/>
                <w:sz w:val="24"/>
                <w:szCs w:val="24"/>
              </w:rPr>
              <w:t>Midlothian Council</w:t>
            </w:r>
          </w:p>
        </w:tc>
      </w:tr>
      <w:tr w:rsidR="00CB6F67" w:rsidRPr="00CD10D5" w:rsidTr="00CB6F67">
        <w:tc>
          <w:tcPr>
            <w:tcW w:w="5000" w:type="pct"/>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 xml:space="preserve">Dee Kieran – GIRFEC </w:t>
            </w:r>
            <w:r w:rsidR="002400AD">
              <w:rPr>
                <w:rFonts w:ascii="Arial" w:hAnsi="Arial" w:cs="Arial"/>
                <w:sz w:val="24"/>
                <w:szCs w:val="24"/>
              </w:rPr>
              <w:t>Support</w:t>
            </w:r>
            <w:r w:rsidRPr="00CD10D5">
              <w:rPr>
                <w:rFonts w:ascii="Arial" w:hAnsi="Arial" w:cs="Arial"/>
                <w:sz w:val="24"/>
                <w:szCs w:val="24"/>
              </w:rPr>
              <w:t xml:space="preserve"> Officer</w:t>
            </w:r>
            <w:r w:rsidR="00CD10D5">
              <w:rPr>
                <w:rFonts w:ascii="Arial" w:hAnsi="Arial" w:cs="Arial"/>
                <w:sz w:val="24"/>
                <w:szCs w:val="24"/>
              </w:rPr>
              <w:t xml:space="preserve"> </w:t>
            </w:r>
            <w:r w:rsidR="00CD10D5" w:rsidRPr="00CD10D5">
              <w:rPr>
                <w:rFonts w:ascii="Arial" w:hAnsi="Arial" w:cs="Arial"/>
                <w:sz w:val="24"/>
                <w:szCs w:val="24"/>
              </w:rPr>
              <w:t>Midlothian Council</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Dona Milne – </w:t>
            </w:r>
            <w:r w:rsidR="00CD10D5">
              <w:rPr>
                <w:rFonts w:ascii="Arial" w:hAnsi="Arial" w:cs="Arial"/>
                <w:sz w:val="24"/>
                <w:szCs w:val="24"/>
              </w:rPr>
              <w:t>Director of</w:t>
            </w:r>
            <w:r w:rsidRPr="00CD10D5">
              <w:rPr>
                <w:rFonts w:ascii="Arial" w:hAnsi="Arial" w:cs="Arial"/>
                <w:sz w:val="24"/>
                <w:szCs w:val="24"/>
              </w:rPr>
              <w:t xml:space="preserve"> Public Health</w:t>
            </w:r>
            <w:r w:rsidR="002400AD">
              <w:rPr>
                <w:rFonts w:ascii="Arial" w:hAnsi="Arial" w:cs="Arial"/>
                <w:sz w:val="24"/>
                <w:szCs w:val="24"/>
              </w:rPr>
              <w:t xml:space="preserve"> NHS Lothian</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Garry Clark</w:t>
            </w:r>
            <w:r w:rsidR="00CD10D5">
              <w:rPr>
                <w:rFonts w:ascii="Arial" w:hAnsi="Arial" w:cs="Arial"/>
                <w:sz w:val="24"/>
                <w:szCs w:val="24"/>
              </w:rPr>
              <w:t xml:space="preserve"> –</w:t>
            </w:r>
            <w:r w:rsidRPr="00CD10D5">
              <w:rPr>
                <w:rFonts w:ascii="Arial" w:hAnsi="Arial" w:cs="Arial"/>
                <w:sz w:val="24"/>
                <w:szCs w:val="24"/>
              </w:rPr>
              <w:t xml:space="preserve"> Fed</w:t>
            </w:r>
            <w:r w:rsidR="00CD10D5">
              <w:rPr>
                <w:rFonts w:ascii="Arial" w:hAnsi="Arial" w:cs="Arial"/>
                <w:sz w:val="24"/>
                <w:szCs w:val="24"/>
              </w:rPr>
              <w:t>eration</w:t>
            </w:r>
            <w:r w:rsidRPr="00CD10D5">
              <w:rPr>
                <w:rFonts w:ascii="Arial" w:hAnsi="Arial" w:cs="Arial"/>
                <w:sz w:val="24"/>
                <w:szCs w:val="24"/>
              </w:rPr>
              <w:t xml:space="preserve"> </w:t>
            </w:r>
            <w:r w:rsidR="002400AD">
              <w:rPr>
                <w:rFonts w:ascii="Arial" w:hAnsi="Arial" w:cs="Arial"/>
                <w:sz w:val="24"/>
                <w:szCs w:val="24"/>
              </w:rPr>
              <w:t xml:space="preserve">of </w:t>
            </w:r>
            <w:r w:rsidRPr="00CD10D5">
              <w:rPr>
                <w:rFonts w:ascii="Arial" w:hAnsi="Arial" w:cs="Arial"/>
                <w:sz w:val="24"/>
                <w:szCs w:val="24"/>
              </w:rPr>
              <w:t>Small Businesses</w:t>
            </w:r>
          </w:p>
        </w:tc>
      </w:tr>
      <w:tr w:rsidR="00CB6F67" w:rsidRPr="00CD10D5" w:rsidTr="00CB6F67">
        <w:tc>
          <w:tcPr>
            <w:tcW w:w="5000" w:type="pct"/>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Morag Barrow</w:t>
            </w:r>
            <w:r w:rsidR="002400AD">
              <w:rPr>
                <w:rFonts w:ascii="Arial" w:hAnsi="Arial" w:cs="Arial"/>
                <w:sz w:val="24"/>
                <w:szCs w:val="24"/>
              </w:rPr>
              <w:t xml:space="preserve"> </w:t>
            </w:r>
            <w:r w:rsidR="00CD10D5">
              <w:rPr>
                <w:rFonts w:ascii="Arial" w:hAnsi="Arial" w:cs="Arial"/>
                <w:sz w:val="24"/>
                <w:szCs w:val="24"/>
              </w:rPr>
              <w:t>–</w:t>
            </w:r>
            <w:r w:rsidRPr="00CD10D5">
              <w:rPr>
                <w:rFonts w:ascii="Arial" w:hAnsi="Arial" w:cs="Arial"/>
                <w:sz w:val="24"/>
                <w:szCs w:val="24"/>
              </w:rPr>
              <w:t xml:space="preserve"> </w:t>
            </w:r>
            <w:r w:rsidR="002400AD">
              <w:rPr>
                <w:rFonts w:ascii="Arial" w:hAnsi="Arial" w:cs="Arial"/>
                <w:sz w:val="24"/>
                <w:szCs w:val="24"/>
              </w:rPr>
              <w:t xml:space="preserve">Executive Director </w:t>
            </w:r>
            <w:r w:rsidR="00CD10D5">
              <w:rPr>
                <w:rFonts w:ascii="Arial" w:hAnsi="Arial" w:cs="Arial"/>
                <w:sz w:val="24"/>
                <w:szCs w:val="24"/>
              </w:rPr>
              <w:t>Midlothian Health and Social Care Partnership</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Gillian </w:t>
            </w:r>
            <w:proofErr w:type="spellStart"/>
            <w:r w:rsidRPr="00CD10D5">
              <w:rPr>
                <w:rFonts w:ascii="Arial" w:hAnsi="Arial" w:cs="Arial"/>
                <w:sz w:val="24"/>
                <w:szCs w:val="24"/>
              </w:rPr>
              <w:t>McCusker</w:t>
            </w:r>
            <w:proofErr w:type="spellEnd"/>
            <w:r w:rsidRPr="00CD10D5">
              <w:rPr>
                <w:rFonts w:ascii="Arial" w:hAnsi="Arial" w:cs="Arial"/>
                <w:sz w:val="24"/>
                <w:szCs w:val="24"/>
              </w:rPr>
              <w:t xml:space="preserve"> – Senior Manager Housing</w:t>
            </w:r>
          </w:p>
        </w:tc>
      </w:tr>
      <w:tr w:rsidR="00CB6F67" w:rsidRPr="00CD10D5" w:rsidTr="00CB6F67">
        <w:tc>
          <w:tcPr>
            <w:tcW w:w="5000" w:type="pct"/>
            <w:tcBorders>
              <w:top w:val="nil"/>
              <w:bottom w:val="nil"/>
            </w:tcBorders>
          </w:tcPr>
          <w:p w:rsidR="00CB6F67" w:rsidRPr="00CD10D5" w:rsidRDefault="002400AD" w:rsidP="00CB6F67">
            <w:pPr>
              <w:spacing w:line="240" w:lineRule="auto"/>
              <w:rPr>
                <w:rFonts w:ascii="Arial" w:hAnsi="Arial" w:cs="Arial"/>
                <w:sz w:val="24"/>
                <w:szCs w:val="24"/>
              </w:rPr>
            </w:pPr>
            <w:r>
              <w:rPr>
                <w:rFonts w:ascii="Arial" w:hAnsi="Arial" w:cs="Arial"/>
                <w:sz w:val="24"/>
                <w:szCs w:val="24"/>
              </w:rPr>
              <w:t>Grace Vickers – Chief Executive</w:t>
            </w:r>
            <w:r w:rsidR="00CB6F67" w:rsidRPr="00CD10D5">
              <w:rPr>
                <w:rFonts w:ascii="Arial" w:hAnsi="Arial" w:cs="Arial"/>
                <w:sz w:val="24"/>
                <w:szCs w:val="24"/>
              </w:rPr>
              <w:t xml:space="preserve"> Midlothian Council</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Grant Ballantine – Climate Emergency</w:t>
            </w:r>
            <w:r w:rsidR="00CD10D5">
              <w:rPr>
                <w:rFonts w:ascii="Arial" w:hAnsi="Arial" w:cs="Arial"/>
                <w:sz w:val="24"/>
                <w:szCs w:val="24"/>
              </w:rPr>
              <w:t xml:space="preserve"> </w:t>
            </w:r>
            <w:r w:rsidR="00CD10D5" w:rsidRPr="00CD10D5">
              <w:rPr>
                <w:rFonts w:ascii="Arial" w:hAnsi="Arial" w:cs="Arial"/>
                <w:sz w:val="24"/>
                <w:szCs w:val="24"/>
              </w:rPr>
              <w:t>Midlothian Council</w:t>
            </w:r>
          </w:p>
        </w:tc>
      </w:tr>
      <w:tr w:rsidR="00CB6F67" w:rsidRPr="00CD10D5" w:rsidTr="00CB6F67">
        <w:tc>
          <w:tcPr>
            <w:tcW w:w="5000" w:type="pct"/>
            <w:tcBorders>
              <w:top w:val="nil"/>
              <w:bottom w:val="nil"/>
            </w:tcBorders>
          </w:tcPr>
          <w:p w:rsidR="00CB6F67" w:rsidRPr="00CD10D5" w:rsidRDefault="002400AD" w:rsidP="00CB6F67">
            <w:pPr>
              <w:spacing w:line="240" w:lineRule="auto"/>
              <w:rPr>
                <w:rFonts w:ascii="Arial" w:hAnsi="Arial" w:cs="Arial"/>
                <w:sz w:val="24"/>
                <w:szCs w:val="24"/>
              </w:rPr>
            </w:pPr>
            <w:r>
              <w:rPr>
                <w:rFonts w:ascii="Arial" w:hAnsi="Arial" w:cs="Arial"/>
                <w:sz w:val="24"/>
                <w:szCs w:val="24"/>
              </w:rPr>
              <w:t>George Archiba</w:t>
            </w:r>
            <w:r w:rsidR="00CB6F67" w:rsidRPr="00CD10D5">
              <w:rPr>
                <w:rFonts w:ascii="Arial" w:hAnsi="Arial" w:cs="Arial"/>
                <w:sz w:val="24"/>
                <w:szCs w:val="24"/>
              </w:rPr>
              <w:t xml:space="preserve">ld – </w:t>
            </w:r>
            <w:r>
              <w:rPr>
                <w:rFonts w:ascii="Arial" w:hAnsi="Arial" w:cs="Arial"/>
                <w:sz w:val="24"/>
                <w:szCs w:val="24"/>
              </w:rPr>
              <w:t xml:space="preserve">Mid and East </w:t>
            </w:r>
            <w:r w:rsidR="00CB6F67" w:rsidRPr="00CD10D5">
              <w:rPr>
                <w:rFonts w:ascii="Arial" w:hAnsi="Arial" w:cs="Arial"/>
                <w:sz w:val="24"/>
                <w:szCs w:val="24"/>
              </w:rPr>
              <w:t xml:space="preserve">Chambers of Commerce </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Jim </w:t>
            </w:r>
            <w:proofErr w:type="spellStart"/>
            <w:r w:rsidRPr="00CD10D5">
              <w:rPr>
                <w:rFonts w:ascii="Arial" w:hAnsi="Arial" w:cs="Arial"/>
                <w:sz w:val="24"/>
                <w:szCs w:val="24"/>
              </w:rPr>
              <w:t>Sherval</w:t>
            </w:r>
            <w:proofErr w:type="spellEnd"/>
            <w:r w:rsidRPr="00CD10D5">
              <w:rPr>
                <w:rFonts w:ascii="Arial" w:hAnsi="Arial" w:cs="Arial"/>
                <w:sz w:val="24"/>
                <w:szCs w:val="24"/>
              </w:rPr>
              <w:t xml:space="preserve"> – Public Health NHS Lothian </w:t>
            </w:r>
          </w:p>
        </w:tc>
      </w:tr>
      <w:tr w:rsidR="00CB6F67" w:rsidRPr="00CD10D5" w:rsidTr="00CB6F67">
        <w:tc>
          <w:tcPr>
            <w:tcW w:w="5000" w:type="pct"/>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 xml:space="preserve">Kevin Anderson – </w:t>
            </w:r>
            <w:r w:rsidR="002400AD">
              <w:rPr>
                <w:rFonts w:ascii="Arial" w:hAnsi="Arial" w:cs="Arial"/>
                <w:sz w:val="24"/>
                <w:szCs w:val="24"/>
              </w:rPr>
              <w:t xml:space="preserve">Executive Director </w:t>
            </w:r>
            <w:r w:rsidRPr="00CD10D5">
              <w:rPr>
                <w:rFonts w:ascii="Arial" w:hAnsi="Arial" w:cs="Arial"/>
                <w:sz w:val="24"/>
                <w:szCs w:val="24"/>
              </w:rPr>
              <w:t xml:space="preserve">Place </w:t>
            </w:r>
            <w:r w:rsidR="002400AD">
              <w:rPr>
                <w:rFonts w:ascii="Arial" w:hAnsi="Arial" w:cs="Arial"/>
                <w:sz w:val="24"/>
                <w:szCs w:val="24"/>
              </w:rPr>
              <w:t>Midlothian Council</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Lawrence </w:t>
            </w:r>
            <w:proofErr w:type="spellStart"/>
            <w:r w:rsidRPr="00CD10D5">
              <w:rPr>
                <w:rFonts w:ascii="Arial" w:hAnsi="Arial" w:cs="Arial"/>
                <w:sz w:val="24"/>
                <w:szCs w:val="24"/>
              </w:rPr>
              <w:t>Wyper</w:t>
            </w:r>
            <w:proofErr w:type="spellEnd"/>
            <w:r w:rsidRPr="00CD10D5">
              <w:rPr>
                <w:rFonts w:ascii="Arial" w:hAnsi="Arial" w:cs="Arial"/>
                <w:sz w:val="24"/>
                <w:szCs w:val="24"/>
              </w:rPr>
              <w:t xml:space="preserve"> – Scot</w:t>
            </w:r>
            <w:r w:rsidR="00CD10D5">
              <w:rPr>
                <w:rFonts w:ascii="Arial" w:hAnsi="Arial" w:cs="Arial"/>
                <w:sz w:val="24"/>
                <w:szCs w:val="24"/>
              </w:rPr>
              <w:t>tish</w:t>
            </w:r>
            <w:r w:rsidRPr="00CD10D5">
              <w:rPr>
                <w:rFonts w:ascii="Arial" w:hAnsi="Arial" w:cs="Arial"/>
                <w:sz w:val="24"/>
                <w:szCs w:val="24"/>
              </w:rPr>
              <w:t xml:space="preserve"> Ent</w:t>
            </w:r>
            <w:r w:rsidR="00CD10D5">
              <w:rPr>
                <w:rFonts w:ascii="Arial" w:hAnsi="Arial" w:cs="Arial"/>
                <w:sz w:val="24"/>
                <w:szCs w:val="24"/>
              </w:rPr>
              <w:t>er</w:t>
            </w:r>
            <w:r w:rsidRPr="00CD10D5">
              <w:rPr>
                <w:rFonts w:ascii="Arial" w:hAnsi="Arial" w:cs="Arial"/>
                <w:sz w:val="24"/>
                <w:szCs w:val="24"/>
              </w:rPr>
              <w:t>prise</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Lesley Kelly – Chief Officer MVA</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Michelle Lindsay – Community Sargent </w:t>
            </w:r>
            <w:r w:rsidR="002400AD">
              <w:rPr>
                <w:rFonts w:ascii="Arial" w:hAnsi="Arial" w:cs="Arial"/>
                <w:sz w:val="24"/>
                <w:szCs w:val="24"/>
              </w:rPr>
              <w:t xml:space="preserve">Police Scotland </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Penelope Curtis – Place Director </w:t>
            </w:r>
            <w:r w:rsidR="002400AD">
              <w:rPr>
                <w:rFonts w:ascii="Arial" w:hAnsi="Arial" w:cs="Arial"/>
                <w:sz w:val="24"/>
                <w:szCs w:val="24"/>
              </w:rPr>
              <w:t>at Scottish Government</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Peter </w:t>
            </w:r>
            <w:proofErr w:type="spellStart"/>
            <w:r w:rsidRPr="00CD10D5">
              <w:rPr>
                <w:rFonts w:ascii="Arial" w:hAnsi="Arial" w:cs="Arial"/>
                <w:sz w:val="24"/>
                <w:szCs w:val="24"/>
              </w:rPr>
              <w:t>Smaill</w:t>
            </w:r>
            <w:proofErr w:type="spellEnd"/>
            <w:r w:rsidRPr="00CD10D5">
              <w:rPr>
                <w:rFonts w:ascii="Arial" w:hAnsi="Arial" w:cs="Arial"/>
                <w:sz w:val="24"/>
                <w:szCs w:val="24"/>
              </w:rPr>
              <w:t xml:space="preserve"> – </w:t>
            </w:r>
            <w:r w:rsidR="002400AD">
              <w:rPr>
                <w:rFonts w:ascii="Arial" w:hAnsi="Arial" w:cs="Arial"/>
                <w:sz w:val="24"/>
                <w:szCs w:val="24"/>
              </w:rPr>
              <w:t>Elected Member Midlothian Council</w:t>
            </w:r>
            <w:r w:rsidRPr="00CD10D5">
              <w:rPr>
                <w:rFonts w:ascii="Arial" w:hAnsi="Arial" w:cs="Arial"/>
                <w:sz w:val="24"/>
                <w:szCs w:val="24"/>
              </w:rPr>
              <w:t xml:space="preserve"> </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lastRenderedPageBreak/>
              <w:t>Rebekah Sullivan – Community Planning Development Officer</w:t>
            </w:r>
          </w:p>
        </w:tc>
      </w:tr>
      <w:tr w:rsidR="00CB6F67" w:rsidRPr="00CD10D5" w:rsidTr="00CB6F67">
        <w:tc>
          <w:tcPr>
            <w:tcW w:w="5000" w:type="pct"/>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Kelly Parry – </w:t>
            </w:r>
            <w:r w:rsidR="002400AD">
              <w:rPr>
                <w:rFonts w:ascii="Arial" w:hAnsi="Arial" w:cs="Arial"/>
                <w:sz w:val="24"/>
                <w:szCs w:val="24"/>
              </w:rPr>
              <w:t>Chair, Elected Member Midlothian Council</w:t>
            </w:r>
            <w:r w:rsidRPr="00CD10D5">
              <w:rPr>
                <w:rFonts w:ascii="Arial" w:hAnsi="Arial" w:cs="Arial"/>
                <w:sz w:val="24"/>
                <w:szCs w:val="24"/>
              </w:rPr>
              <w:t xml:space="preserve"> </w:t>
            </w:r>
          </w:p>
        </w:tc>
      </w:tr>
      <w:tr w:rsidR="00CB6F67" w:rsidRPr="00CD10D5" w:rsidTr="00CB6F67">
        <w:tc>
          <w:tcPr>
            <w:tcW w:w="5000" w:type="pct"/>
            <w:tcBorders>
              <w:top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Hilary Sangster – Scottish Fire and Rescue Service</w:t>
            </w:r>
          </w:p>
        </w:tc>
      </w:tr>
    </w:tbl>
    <w:p w:rsidR="00CB6F67" w:rsidRPr="00CD10D5" w:rsidRDefault="00CB6F67" w:rsidP="00A044D9">
      <w:pPr>
        <w:spacing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CB6F67" w:rsidRPr="00CD10D5" w:rsidTr="00CB6F67">
        <w:tc>
          <w:tcPr>
            <w:tcW w:w="9016" w:type="dxa"/>
            <w:tcBorders>
              <w:bottom w:val="single" w:sz="4" w:space="0" w:color="auto"/>
            </w:tcBorders>
          </w:tcPr>
          <w:p w:rsidR="00CB6F67" w:rsidRPr="00CD10D5" w:rsidRDefault="00CB6F67" w:rsidP="00CB6F67">
            <w:pPr>
              <w:spacing w:line="240" w:lineRule="auto"/>
              <w:rPr>
                <w:rFonts w:ascii="Arial" w:hAnsi="Arial" w:cs="Arial"/>
                <w:b/>
                <w:bCs/>
                <w:sz w:val="24"/>
                <w:szCs w:val="24"/>
              </w:rPr>
            </w:pPr>
            <w:r w:rsidRPr="00CD10D5">
              <w:rPr>
                <w:rFonts w:ascii="Arial" w:hAnsi="Arial" w:cs="Arial"/>
                <w:b/>
                <w:bCs/>
                <w:sz w:val="24"/>
                <w:szCs w:val="24"/>
              </w:rPr>
              <w:t>Apologies</w:t>
            </w:r>
          </w:p>
        </w:tc>
      </w:tr>
      <w:tr w:rsidR="00CB6F67" w:rsidRPr="00CD10D5" w:rsidTr="00CB6F67">
        <w:tc>
          <w:tcPr>
            <w:tcW w:w="9016" w:type="dxa"/>
            <w:tcBorders>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Audrey </w:t>
            </w:r>
            <w:proofErr w:type="spellStart"/>
            <w:r w:rsidRPr="00CD10D5">
              <w:rPr>
                <w:rFonts w:ascii="Arial" w:hAnsi="Arial" w:cs="Arial"/>
                <w:sz w:val="24"/>
                <w:szCs w:val="24"/>
              </w:rPr>
              <w:t>Cumberford</w:t>
            </w:r>
            <w:proofErr w:type="spellEnd"/>
            <w:r w:rsidR="004567EC">
              <w:rPr>
                <w:rFonts w:ascii="Arial" w:hAnsi="Arial" w:cs="Arial"/>
                <w:sz w:val="24"/>
                <w:szCs w:val="24"/>
              </w:rPr>
              <w:t xml:space="preserve"> – Edinburgh College</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Joan </w:t>
            </w:r>
            <w:proofErr w:type="spellStart"/>
            <w:r w:rsidRPr="00CD10D5">
              <w:rPr>
                <w:rFonts w:ascii="Arial" w:hAnsi="Arial" w:cs="Arial"/>
                <w:sz w:val="24"/>
                <w:szCs w:val="24"/>
              </w:rPr>
              <w:t>Tranent</w:t>
            </w:r>
            <w:proofErr w:type="spellEnd"/>
            <w:r w:rsidR="004567EC">
              <w:rPr>
                <w:rFonts w:ascii="Arial" w:hAnsi="Arial" w:cs="Arial"/>
                <w:sz w:val="24"/>
                <w:szCs w:val="24"/>
              </w:rPr>
              <w:t xml:space="preserve"> </w:t>
            </w:r>
            <w:r w:rsidR="00CB0502">
              <w:rPr>
                <w:rFonts w:ascii="Arial" w:hAnsi="Arial" w:cs="Arial"/>
                <w:sz w:val="24"/>
                <w:szCs w:val="24"/>
              </w:rPr>
              <w:t>–</w:t>
            </w:r>
            <w:r w:rsidR="004567EC">
              <w:rPr>
                <w:rFonts w:ascii="Arial" w:hAnsi="Arial" w:cs="Arial"/>
                <w:sz w:val="24"/>
                <w:szCs w:val="24"/>
              </w:rPr>
              <w:t xml:space="preserve"> </w:t>
            </w:r>
            <w:r w:rsidR="00CB0502">
              <w:rPr>
                <w:rFonts w:ascii="Arial" w:hAnsi="Arial" w:cs="Arial"/>
                <w:sz w:val="24"/>
                <w:szCs w:val="24"/>
              </w:rPr>
              <w:t xml:space="preserve">Head of </w:t>
            </w:r>
            <w:r w:rsidR="002400AD">
              <w:rPr>
                <w:rFonts w:ascii="Arial" w:hAnsi="Arial" w:cs="Arial"/>
                <w:sz w:val="24"/>
                <w:szCs w:val="24"/>
              </w:rPr>
              <w:t>Children’s</w:t>
            </w:r>
            <w:r w:rsidR="00CB0502">
              <w:rPr>
                <w:rFonts w:ascii="Arial" w:hAnsi="Arial" w:cs="Arial"/>
                <w:sz w:val="24"/>
                <w:szCs w:val="24"/>
              </w:rPr>
              <w:t xml:space="preserve"> Services Midlothian Council</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Kirsty MacDiarmid</w:t>
            </w:r>
            <w:r w:rsidR="004567EC">
              <w:rPr>
                <w:rFonts w:ascii="Arial" w:hAnsi="Arial" w:cs="Arial"/>
                <w:sz w:val="24"/>
                <w:szCs w:val="24"/>
              </w:rPr>
              <w:t xml:space="preserve"> – Public Protection Team Manager</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Nick Croft</w:t>
            </w:r>
            <w:r w:rsidR="004567EC">
              <w:rPr>
                <w:rFonts w:ascii="Arial" w:hAnsi="Arial" w:cs="Arial"/>
                <w:sz w:val="24"/>
                <w:szCs w:val="24"/>
              </w:rPr>
              <w:t xml:space="preserve"> – Edinburgh College</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Roddy Henry</w:t>
            </w:r>
            <w:r w:rsidR="004567EC">
              <w:rPr>
                <w:rFonts w:ascii="Arial" w:hAnsi="Arial" w:cs="Arial"/>
                <w:sz w:val="24"/>
                <w:szCs w:val="24"/>
              </w:rPr>
              <w:t xml:space="preserve"> – </w:t>
            </w:r>
            <w:proofErr w:type="spellStart"/>
            <w:r w:rsidR="004567EC">
              <w:rPr>
                <w:rFonts w:ascii="Arial" w:hAnsi="Arial" w:cs="Arial"/>
                <w:sz w:val="24"/>
                <w:szCs w:val="24"/>
              </w:rPr>
              <w:t>Newbattle</w:t>
            </w:r>
            <w:proofErr w:type="spellEnd"/>
            <w:r w:rsidR="004567EC">
              <w:rPr>
                <w:rFonts w:ascii="Arial" w:hAnsi="Arial" w:cs="Arial"/>
                <w:sz w:val="24"/>
                <w:szCs w:val="24"/>
              </w:rPr>
              <w:t xml:space="preserve"> Abbey College</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 xml:space="preserve">Fiona Robertson </w:t>
            </w:r>
            <w:r w:rsidR="004567EC">
              <w:rPr>
                <w:rFonts w:ascii="Arial" w:hAnsi="Arial" w:cs="Arial"/>
                <w:sz w:val="24"/>
                <w:szCs w:val="24"/>
              </w:rPr>
              <w:t>– Executive Director MLC</w:t>
            </w:r>
          </w:p>
        </w:tc>
      </w:tr>
      <w:tr w:rsidR="00CB6F67" w:rsidRPr="00CD10D5" w:rsidTr="00CB6F67">
        <w:tc>
          <w:tcPr>
            <w:tcW w:w="9016" w:type="dxa"/>
            <w:tcBorders>
              <w:top w:val="nil"/>
              <w:bottom w:val="nil"/>
            </w:tcBorders>
          </w:tcPr>
          <w:p w:rsidR="00CB6F67" w:rsidRPr="00CD10D5" w:rsidRDefault="00CB6F67" w:rsidP="00CB6F67">
            <w:pPr>
              <w:spacing w:line="240" w:lineRule="auto"/>
              <w:rPr>
                <w:rFonts w:ascii="Arial" w:hAnsi="Arial" w:cs="Arial"/>
                <w:sz w:val="24"/>
                <w:szCs w:val="24"/>
              </w:rPr>
            </w:pPr>
            <w:r w:rsidRPr="00CD10D5">
              <w:rPr>
                <w:rFonts w:ascii="Arial" w:hAnsi="Arial" w:cs="Arial"/>
                <w:sz w:val="24"/>
                <w:szCs w:val="24"/>
              </w:rPr>
              <w:t>Arron Clinkscales</w:t>
            </w:r>
            <w:r w:rsidR="004567EC">
              <w:rPr>
                <w:rFonts w:ascii="Arial" w:hAnsi="Arial" w:cs="Arial"/>
                <w:sz w:val="24"/>
                <w:szCs w:val="24"/>
              </w:rPr>
              <w:t xml:space="preserve"> – Police Scotland</w:t>
            </w:r>
          </w:p>
        </w:tc>
      </w:tr>
      <w:tr w:rsidR="00CB6F67" w:rsidRPr="00CD10D5" w:rsidTr="00CB6F67">
        <w:tc>
          <w:tcPr>
            <w:tcW w:w="9016" w:type="dxa"/>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Mark McMullen</w:t>
            </w:r>
            <w:r w:rsidR="004567EC">
              <w:rPr>
                <w:rFonts w:ascii="Arial" w:hAnsi="Arial" w:cs="Arial"/>
                <w:sz w:val="24"/>
                <w:szCs w:val="24"/>
              </w:rPr>
              <w:t xml:space="preserve"> </w:t>
            </w:r>
            <w:r w:rsidR="002400AD">
              <w:rPr>
                <w:rFonts w:ascii="Arial" w:hAnsi="Arial" w:cs="Arial"/>
                <w:sz w:val="24"/>
                <w:szCs w:val="24"/>
              </w:rPr>
              <w:t>–</w:t>
            </w:r>
            <w:r w:rsidR="004567EC">
              <w:rPr>
                <w:rFonts w:ascii="Arial" w:hAnsi="Arial" w:cs="Arial"/>
                <w:sz w:val="24"/>
                <w:szCs w:val="24"/>
              </w:rPr>
              <w:t xml:space="preserve"> Sco</w:t>
            </w:r>
            <w:r w:rsidR="002400AD">
              <w:rPr>
                <w:rFonts w:ascii="Arial" w:hAnsi="Arial" w:cs="Arial"/>
                <w:sz w:val="24"/>
                <w:szCs w:val="24"/>
              </w:rPr>
              <w:t>t</w:t>
            </w:r>
            <w:r w:rsidR="004567EC">
              <w:rPr>
                <w:rFonts w:ascii="Arial" w:hAnsi="Arial" w:cs="Arial"/>
                <w:sz w:val="24"/>
                <w:szCs w:val="24"/>
              </w:rPr>
              <w:t>t</w:t>
            </w:r>
            <w:r w:rsidR="002400AD">
              <w:rPr>
                <w:rFonts w:ascii="Arial" w:hAnsi="Arial" w:cs="Arial"/>
                <w:sz w:val="24"/>
                <w:szCs w:val="24"/>
              </w:rPr>
              <w:t>ish E</w:t>
            </w:r>
            <w:r w:rsidR="004567EC">
              <w:rPr>
                <w:rFonts w:ascii="Arial" w:hAnsi="Arial" w:cs="Arial"/>
                <w:sz w:val="24"/>
                <w:szCs w:val="24"/>
              </w:rPr>
              <w:t>nt</w:t>
            </w:r>
            <w:r w:rsidR="002400AD">
              <w:rPr>
                <w:rFonts w:ascii="Arial" w:hAnsi="Arial" w:cs="Arial"/>
                <w:sz w:val="24"/>
                <w:szCs w:val="24"/>
              </w:rPr>
              <w:t>erprise</w:t>
            </w:r>
          </w:p>
        </w:tc>
      </w:tr>
      <w:tr w:rsidR="00CB6F67" w:rsidRPr="00CD10D5" w:rsidTr="00CB6F67">
        <w:tc>
          <w:tcPr>
            <w:tcW w:w="9016" w:type="dxa"/>
            <w:tcBorders>
              <w:top w:val="nil"/>
              <w:bottom w:val="nil"/>
            </w:tcBorders>
          </w:tcPr>
          <w:p w:rsidR="00CB6F67" w:rsidRPr="00CD10D5" w:rsidRDefault="00CB6F67" w:rsidP="002400AD">
            <w:pPr>
              <w:spacing w:line="240" w:lineRule="auto"/>
              <w:rPr>
                <w:rFonts w:ascii="Arial" w:hAnsi="Arial" w:cs="Arial"/>
                <w:sz w:val="24"/>
                <w:szCs w:val="24"/>
              </w:rPr>
            </w:pPr>
            <w:r w:rsidRPr="00CD10D5">
              <w:rPr>
                <w:rFonts w:ascii="Arial" w:hAnsi="Arial" w:cs="Arial"/>
                <w:sz w:val="24"/>
                <w:szCs w:val="24"/>
              </w:rPr>
              <w:t>Craig Sheerin</w:t>
            </w:r>
            <w:r w:rsidR="004567EC">
              <w:rPr>
                <w:rFonts w:ascii="Arial" w:hAnsi="Arial" w:cs="Arial"/>
                <w:sz w:val="24"/>
                <w:szCs w:val="24"/>
              </w:rPr>
              <w:t xml:space="preserve"> – DWP </w:t>
            </w:r>
          </w:p>
        </w:tc>
      </w:tr>
      <w:tr w:rsidR="00CB6F67" w:rsidRPr="00CD10D5" w:rsidTr="00CB6F67">
        <w:tc>
          <w:tcPr>
            <w:tcW w:w="9016" w:type="dxa"/>
            <w:tcBorders>
              <w:top w:val="nil"/>
            </w:tcBorders>
          </w:tcPr>
          <w:p w:rsidR="00CB6F67" w:rsidRDefault="00CB6F67" w:rsidP="00CB6F67">
            <w:pPr>
              <w:spacing w:line="240" w:lineRule="auto"/>
              <w:rPr>
                <w:rFonts w:ascii="Arial" w:hAnsi="Arial" w:cs="Arial"/>
                <w:sz w:val="24"/>
                <w:szCs w:val="24"/>
              </w:rPr>
            </w:pPr>
            <w:r w:rsidRPr="00CD10D5">
              <w:rPr>
                <w:rFonts w:ascii="Arial" w:hAnsi="Arial" w:cs="Arial"/>
                <w:sz w:val="24"/>
                <w:szCs w:val="24"/>
              </w:rPr>
              <w:t xml:space="preserve">Carolyn </w:t>
            </w:r>
            <w:proofErr w:type="spellStart"/>
            <w:r w:rsidRPr="00CD10D5">
              <w:rPr>
                <w:rFonts w:ascii="Arial" w:hAnsi="Arial" w:cs="Arial"/>
                <w:sz w:val="24"/>
                <w:szCs w:val="24"/>
              </w:rPr>
              <w:t>Hirst</w:t>
            </w:r>
            <w:proofErr w:type="spellEnd"/>
            <w:r w:rsidR="004567EC">
              <w:rPr>
                <w:rFonts w:ascii="Arial" w:hAnsi="Arial" w:cs="Arial"/>
                <w:sz w:val="24"/>
                <w:szCs w:val="24"/>
              </w:rPr>
              <w:t xml:space="preserve"> – Chair of Integration Joint Board</w:t>
            </w:r>
          </w:p>
          <w:p w:rsidR="00751D25" w:rsidRDefault="004567EC" w:rsidP="00CB6F67">
            <w:pPr>
              <w:spacing w:line="240" w:lineRule="auto"/>
              <w:rPr>
                <w:rFonts w:ascii="Arial" w:hAnsi="Arial" w:cs="Arial"/>
                <w:sz w:val="24"/>
                <w:szCs w:val="24"/>
              </w:rPr>
            </w:pPr>
            <w:proofErr w:type="spellStart"/>
            <w:r>
              <w:rPr>
                <w:rFonts w:ascii="Arial" w:hAnsi="Arial" w:cs="Arial"/>
                <w:sz w:val="24"/>
                <w:szCs w:val="24"/>
              </w:rPr>
              <w:t>L</w:t>
            </w:r>
            <w:r w:rsidR="00751D25" w:rsidRPr="00751D25">
              <w:rPr>
                <w:rFonts w:ascii="Arial" w:hAnsi="Arial" w:cs="Arial"/>
                <w:sz w:val="24"/>
                <w:szCs w:val="24"/>
              </w:rPr>
              <w:t>ynsey</w:t>
            </w:r>
            <w:proofErr w:type="spellEnd"/>
            <w:r w:rsidR="00751D25" w:rsidRPr="00751D25">
              <w:rPr>
                <w:rFonts w:ascii="Arial" w:hAnsi="Arial" w:cs="Arial"/>
                <w:sz w:val="24"/>
                <w:szCs w:val="24"/>
              </w:rPr>
              <w:t xml:space="preserve"> Davidson</w:t>
            </w:r>
            <w:r>
              <w:rPr>
                <w:rFonts w:ascii="Arial" w:hAnsi="Arial" w:cs="Arial"/>
                <w:sz w:val="24"/>
                <w:szCs w:val="24"/>
              </w:rPr>
              <w:t xml:space="preserve"> – Skills Development Scotland</w:t>
            </w:r>
          </w:p>
          <w:p w:rsidR="00751D25" w:rsidRPr="00CD10D5" w:rsidRDefault="00751D25" w:rsidP="00CB6F67">
            <w:pPr>
              <w:spacing w:line="240" w:lineRule="auto"/>
              <w:rPr>
                <w:rFonts w:ascii="Arial" w:hAnsi="Arial" w:cs="Arial"/>
                <w:sz w:val="24"/>
                <w:szCs w:val="24"/>
              </w:rPr>
            </w:pPr>
            <w:r>
              <w:rPr>
                <w:rFonts w:ascii="Arial" w:hAnsi="Arial" w:cs="Arial"/>
                <w:sz w:val="24"/>
                <w:szCs w:val="24"/>
              </w:rPr>
              <w:t>Gill Main</w:t>
            </w:r>
            <w:r w:rsidR="004567EC">
              <w:rPr>
                <w:rFonts w:ascii="Arial" w:hAnsi="Arial" w:cs="Arial"/>
                <w:sz w:val="24"/>
                <w:szCs w:val="24"/>
              </w:rPr>
              <w:t xml:space="preserve"> – Health and Social Care</w:t>
            </w:r>
          </w:p>
        </w:tc>
      </w:tr>
    </w:tbl>
    <w:p w:rsidR="00A044D9" w:rsidRDefault="00A044D9" w:rsidP="000501B8">
      <w:pPr>
        <w:spacing w:after="0" w:line="240" w:lineRule="auto"/>
        <w:rPr>
          <w:rFonts w:ascii="Arial" w:hAnsi="Arial" w:cs="Arial"/>
          <w:b/>
          <w:sz w:val="24"/>
          <w:szCs w:val="24"/>
        </w:rPr>
      </w:pPr>
    </w:p>
    <w:p w:rsidR="00EF613C" w:rsidRDefault="00CB6F67" w:rsidP="00EF613C">
      <w:pPr>
        <w:spacing w:after="0" w:line="240" w:lineRule="auto"/>
        <w:jc w:val="center"/>
        <w:rPr>
          <w:rFonts w:ascii="Arial" w:hAnsi="Arial" w:cs="Arial"/>
          <w:b/>
          <w:sz w:val="24"/>
          <w:szCs w:val="24"/>
        </w:rPr>
      </w:pPr>
      <w:r>
        <w:rPr>
          <w:rFonts w:ascii="Arial" w:hAnsi="Arial" w:cs="Arial"/>
          <w:b/>
          <w:sz w:val="24"/>
          <w:szCs w:val="24"/>
        </w:rPr>
        <w:t xml:space="preserve">Note of </w:t>
      </w:r>
      <w:r w:rsidR="00A044D9">
        <w:rPr>
          <w:rFonts w:ascii="Arial" w:hAnsi="Arial" w:cs="Arial"/>
          <w:b/>
          <w:sz w:val="24"/>
          <w:szCs w:val="24"/>
        </w:rPr>
        <w:t>M</w:t>
      </w:r>
      <w:r>
        <w:rPr>
          <w:rFonts w:ascii="Arial" w:hAnsi="Arial" w:cs="Arial"/>
          <w:b/>
          <w:sz w:val="24"/>
          <w:szCs w:val="24"/>
        </w:rPr>
        <w:t>eeting</w:t>
      </w:r>
      <w:r w:rsidR="00A044D9">
        <w:rPr>
          <w:rFonts w:ascii="Arial" w:hAnsi="Arial" w:cs="Arial"/>
          <w:b/>
          <w:sz w:val="24"/>
          <w:szCs w:val="24"/>
        </w:rPr>
        <w:t xml:space="preserve"> </w:t>
      </w:r>
    </w:p>
    <w:p w:rsidR="00EF613C" w:rsidRPr="00C34BB0" w:rsidRDefault="00EF613C" w:rsidP="00EF613C">
      <w:pPr>
        <w:spacing w:after="0" w:line="240" w:lineRule="auto"/>
        <w:jc w:val="center"/>
        <w:rPr>
          <w:rFonts w:ascii="Arial" w:hAnsi="Arial" w:cs="Arial"/>
          <w:b/>
          <w:sz w:val="24"/>
          <w:szCs w:val="24"/>
        </w:rPr>
      </w:pPr>
    </w:p>
    <w:tbl>
      <w:tblPr>
        <w:tblStyle w:val="TableGrid"/>
        <w:tblW w:w="8931" w:type="dxa"/>
        <w:tblInd w:w="-5" w:type="dxa"/>
        <w:tblLook w:val="04A0" w:firstRow="1" w:lastRow="0" w:firstColumn="1" w:lastColumn="0" w:noHBand="0" w:noVBand="1"/>
      </w:tblPr>
      <w:tblGrid>
        <w:gridCol w:w="7797"/>
        <w:gridCol w:w="1134"/>
      </w:tblGrid>
      <w:tr w:rsidR="008C3BC6" w:rsidRPr="00F65668" w:rsidTr="008C3BC6">
        <w:trPr>
          <w:trHeight w:val="455"/>
        </w:trPr>
        <w:tc>
          <w:tcPr>
            <w:tcW w:w="7797" w:type="dxa"/>
          </w:tcPr>
          <w:p w:rsidR="008C3BC6" w:rsidRPr="00F65668" w:rsidRDefault="008C3BC6" w:rsidP="00F95226">
            <w:pPr>
              <w:spacing w:after="160" w:line="240" w:lineRule="auto"/>
              <w:rPr>
                <w:rFonts w:ascii="Arial" w:eastAsiaTheme="minorHAnsi" w:hAnsi="Arial" w:cs="Arial"/>
                <w:b/>
                <w:sz w:val="24"/>
                <w:szCs w:val="24"/>
              </w:rPr>
            </w:pPr>
            <w:r>
              <w:rPr>
                <w:rFonts w:ascii="Arial" w:eastAsiaTheme="minorHAnsi" w:hAnsi="Arial" w:cs="Arial"/>
                <w:b/>
                <w:sz w:val="24"/>
                <w:szCs w:val="24"/>
              </w:rPr>
              <w:t>Minutes</w:t>
            </w:r>
          </w:p>
        </w:tc>
        <w:tc>
          <w:tcPr>
            <w:tcW w:w="1134" w:type="dxa"/>
          </w:tcPr>
          <w:p w:rsidR="008C3BC6" w:rsidRPr="00F65668" w:rsidRDefault="008C3BC6"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 Against</w:t>
            </w:r>
          </w:p>
        </w:tc>
      </w:tr>
      <w:tr w:rsidR="008C3BC6" w:rsidRPr="00F65668" w:rsidTr="008C3BC6">
        <w:trPr>
          <w:trHeight w:val="812"/>
        </w:trPr>
        <w:tc>
          <w:tcPr>
            <w:tcW w:w="7797" w:type="dxa"/>
          </w:tcPr>
          <w:p w:rsidR="008C3BC6" w:rsidRPr="00CB6F67" w:rsidRDefault="008C3BC6" w:rsidP="00CB6F67">
            <w:pPr>
              <w:spacing w:after="0" w:line="240" w:lineRule="auto"/>
              <w:contextualSpacing/>
              <w:rPr>
                <w:rFonts w:ascii="Arial" w:eastAsia="Times New Roman" w:hAnsi="Arial" w:cs="Arial"/>
                <w:b/>
                <w:sz w:val="24"/>
                <w:szCs w:val="24"/>
              </w:rPr>
            </w:pPr>
            <w:r w:rsidRPr="00CB6F67">
              <w:rPr>
                <w:rFonts w:ascii="Arial" w:eastAsia="Times New Roman" w:hAnsi="Arial" w:cs="Arial"/>
                <w:b/>
                <w:sz w:val="24"/>
                <w:szCs w:val="24"/>
              </w:rPr>
              <w:t>Approval of Minutes</w:t>
            </w:r>
          </w:p>
          <w:p w:rsidR="008C3BC6" w:rsidRPr="00CB6F67" w:rsidRDefault="008C3BC6" w:rsidP="00CB6F67">
            <w:pPr>
              <w:spacing w:after="160" w:line="240" w:lineRule="auto"/>
              <w:rPr>
                <w:rFonts w:ascii="Arial" w:eastAsiaTheme="minorHAnsi" w:hAnsi="Arial" w:cs="Arial"/>
                <w:b/>
                <w:sz w:val="24"/>
                <w:szCs w:val="24"/>
              </w:rPr>
            </w:pPr>
            <w:r w:rsidRPr="00CB6F67">
              <w:rPr>
                <w:rFonts w:ascii="Arial" w:eastAsiaTheme="minorHAnsi" w:hAnsi="Arial" w:cs="Arial"/>
                <w:b/>
                <w:sz w:val="24"/>
                <w:szCs w:val="24"/>
              </w:rPr>
              <w:t>Matters Arising 31</w:t>
            </w:r>
            <w:r w:rsidRPr="00CB6F67">
              <w:rPr>
                <w:rFonts w:ascii="Arial" w:eastAsiaTheme="minorHAnsi" w:hAnsi="Arial" w:cs="Arial"/>
                <w:b/>
                <w:sz w:val="24"/>
                <w:szCs w:val="24"/>
                <w:vertAlign w:val="superscript"/>
              </w:rPr>
              <w:t>st</w:t>
            </w:r>
            <w:r w:rsidRPr="00CB6F67">
              <w:rPr>
                <w:rFonts w:ascii="Arial" w:eastAsiaTheme="minorHAnsi" w:hAnsi="Arial" w:cs="Arial"/>
                <w:b/>
                <w:sz w:val="24"/>
                <w:szCs w:val="24"/>
              </w:rPr>
              <w:t xml:space="preserve"> March 2022</w:t>
            </w:r>
          </w:p>
          <w:p w:rsidR="008C3BC6" w:rsidRPr="00F65668" w:rsidRDefault="008C3BC6" w:rsidP="00CB6F67">
            <w:pPr>
              <w:spacing w:after="160" w:line="240" w:lineRule="auto"/>
              <w:rPr>
                <w:rFonts w:ascii="Arial" w:eastAsiaTheme="minorHAnsi" w:hAnsi="Arial" w:cs="Arial"/>
                <w:sz w:val="24"/>
                <w:szCs w:val="24"/>
              </w:rPr>
            </w:pPr>
            <w:r>
              <w:rPr>
                <w:rFonts w:ascii="Arial" w:eastAsiaTheme="minorHAnsi" w:hAnsi="Arial" w:cs="Arial"/>
                <w:sz w:val="24"/>
                <w:szCs w:val="24"/>
              </w:rPr>
              <w:t xml:space="preserve">Approved and to carry forward promise report </w:t>
            </w:r>
          </w:p>
        </w:tc>
        <w:tc>
          <w:tcPr>
            <w:tcW w:w="1134" w:type="dxa"/>
          </w:tcPr>
          <w:p w:rsidR="008C3BC6" w:rsidRDefault="008C3BC6" w:rsidP="00CD61CA">
            <w:pPr>
              <w:spacing w:after="160" w:line="259" w:lineRule="auto"/>
              <w:rPr>
                <w:rFonts w:ascii="Arial" w:eastAsiaTheme="minorHAnsi" w:hAnsi="Arial" w:cs="Arial"/>
                <w:sz w:val="24"/>
                <w:szCs w:val="24"/>
              </w:rPr>
            </w:pPr>
          </w:p>
          <w:p w:rsidR="008C3BC6" w:rsidRDefault="008C3BC6" w:rsidP="00CD61CA">
            <w:pPr>
              <w:spacing w:after="160" w:line="259" w:lineRule="auto"/>
              <w:rPr>
                <w:rFonts w:ascii="Arial" w:eastAsiaTheme="minorHAnsi" w:hAnsi="Arial" w:cs="Arial"/>
                <w:sz w:val="24"/>
                <w:szCs w:val="24"/>
              </w:rPr>
            </w:pPr>
            <w:r>
              <w:rPr>
                <w:rFonts w:ascii="Arial" w:eastAsiaTheme="minorHAnsi" w:hAnsi="Arial" w:cs="Arial"/>
                <w:sz w:val="24"/>
                <w:szCs w:val="24"/>
              </w:rPr>
              <w:t>JT</w:t>
            </w:r>
          </w:p>
        </w:tc>
      </w:tr>
      <w:tr w:rsidR="008C3BC6" w:rsidRPr="00F65668" w:rsidTr="008C3BC6">
        <w:trPr>
          <w:trHeight w:val="604"/>
        </w:trPr>
        <w:tc>
          <w:tcPr>
            <w:tcW w:w="7797" w:type="dxa"/>
          </w:tcPr>
          <w:p w:rsidR="008C3BC6" w:rsidRPr="00CB6F67" w:rsidRDefault="008C3BC6" w:rsidP="00F95226">
            <w:pPr>
              <w:spacing w:after="160" w:line="240" w:lineRule="auto"/>
              <w:rPr>
                <w:rFonts w:ascii="Arial" w:eastAsiaTheme="minorHAnsi" w:hAnsi="Arial" w:cs="Arial"/>
                <w:b/>
                <w:sz w:val="24"/>
                <w:szCs w:val="24"/>
              </w:rPr>
            </w:pPr>
            <w:r w:rsidRPr="00CB6F67">
              <w:rPr>
                <w:rFonts w:ascii="Arial" w:eastAsiaTheme="minorHAnsi" w:hAnsi="Arial" w:cs="Arial"/>
                <w:b/>
                <w:sz w:val="24"/>
                <w:szCs w:val="24"/>
              </w:rPr>
              <w:t>Action Log</w:t>
            </w:r>
          </w:p>
          <w:p w:rsidR="00CB0502" w:rsidRDefault="00CB0502" w:rsidP="00CB0502">
            <w:pPr>
              <w:spacing w:after="0" w:line="240" w:lineRule="auto"/>
              <w:rPr>
                <w:rFonts w:ascii="Arial" w:eastAsia="Times New Roman" w:hAnsi="Arial" w:cs="Arial"/>
                <w:sz w:val="24"/>
                <w:szCs w:val="24"/>
              </w:rPr>
            </w:pPr>
            <w:r>
              <w:rPr>
                <w:rFonts w:ascii="Arial" w:eastAsia="Times New Roman" w:hAnsi="Arial" w:cs="Arial"/>
                <w:sz w:val="24"/>
                <w:szCs w:val="24"/>
              </w:rPr>
              <w:t>The action log has been updated to reflect points raised.</w:t>
            </w:r>
          </w:p>
          <w:p w:rsidR="008C3BC6" w:rsidRDefault="00C52792" w:rsidP="00F95226">
            <w:pPr>
              <w:spacing w:after="160" w:line="240" w:lineRule="auto"/>
              <w:rPr>
                <w:rFonts w:ascii="Arial" w:eastAsiaTheme="minorHAnsi" w:hAnsi="Arial" w:cs="Arial"/>
                <w:sz w:val="24"/>
                <w:szCs w:val="24"/>
              </w:rPr>
            </w:pPr>
            <w:r>
              <w:rPr>
                <w:rFonts w:ascii="Arial" w:eastAsiaTheme="minorHAnsi" w:hAnsi="Arial" w:cs="Arial"/>
                <w:sz w:val="24"/>
                <w:szCs w:val="24"/>
              </w:rPr>
              <w:t>Attach Action Log</w:t>
            </w:r>
          </w:p>
          <w:bookmarkStart w:id="0" w:name="_MON_1719666236"/>
          <w:bookmarkEnd w:id="0"/>
          <w:p w:rsidR="003B1853" w:rsidRPr="00F65668" w:rsidRDefault="003B1853" w:rsidP="00F95226">
            <w:pPr>
              <w:spacing w:after="160" w:line="240" w:lineRule="auto"/>
              <w:rPr>
                <w:rFonts w:ascii="Arial" w:eastAsiaTheme="minorHAnsi" w:hAnsi="Arial" w:cs="Arial"/>
                <w:sz w:val="24"/>
                <w:szCs w:val="24"/>
              </w:rPr>
            </w:pPr>
            <w:r>
              <w:rPr>
                <w:rFonts w:ascii="Arial" w:eastAsiaTheme="minorHAnsi" w:hAnsi="Arial" w:cs="Arial"/>
                <w:sz w:val="24"/>
                <w:szCs w:val="24"/>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7" o:title=""/>
                </v:shape>
                <o:OLEObject Type="Embed" ProgID="Word.Document.12" ShapeID="_x0000_i1025" DrawAspect="Icon" ObjectID="_1719669736" r:id="rId8">
                  <o:FieldCodes>\s</o:FieldCodes>
                </o:OLEObject>
              </w:object>
            </w:r>
          </w:p>
        </w:tc>
        <w:tc>
          <w:tcPr>
            <w:tcW w:w="1134" w:type="dxa"/>
          </w:tcPr>
          <w:p w:rsidR="008C3BC6" w:rsidRDefault="008C3BC6" w:rsidP="00CD61CA">
            <w:pPr>
              <w:spacing w:after="160" w:line="259" w:lineRule="auto"/>
              <w:rPr>
                <w:rFonts w:ascii="Arial" w:eastAsiaTheme="minorHAnsi" w:hAnsi="Arial" w:cs="Arial"/>
                <w:sz w:val="24"/>
                <w:szCs w:val="24"/>
              </w:rPr>
            </w:pPr>
          </w:p>
        </w:tc>
      </w:tr>
      <w:tr w:rsidR="008C3BC6" w:rsidRPr="00F65668" w:rsidTr="008C3BC6">
        <w:trPr>
          <w:trHeight w:val="555"/>
        </w:trPr>
        <w:tc>
          <w:tcPr>
            <w:tcW w:w="7797" w:type="dxa"/>
          </w:tcPr>
          <w:p w:rsidR="008C3BC6" w:rsidRPr="00CB6F67" w:rsidRDefault="00C52792" w:rsidP="00F95226">
            <w:pPr>
              <w:spacing w:after="160" w:line="240" w:lineRule="auto"/>
              <w:rPr>
                <w:rFonts w:ascii="Arial" w:eastAsiaTheme="minorHAnsi" w:hAnsi="Arial" w:cs="Arial"/>
                <w:b/>
                <w:sz w:val="16"/>
                <w:szCs w:val="24"/>
              </w:rPr>
            </w:pPr>
            <w:r>
              <w:rPr>
                <w:rFonts w:ascii="Arial" w:eastAsiaTheme="minorHAnsi" w:hAnsi="Arial" w:cs="Arial"/>
                <w:b/>
                <w:sz w:val="24"/>
                <w:szCs w:val="24"/>
              </w:rPr>
              <w:t xml:space="preserve">Midlothian </w:t>
            </w:r>
            <w:r w:rsidR="008C3BC6" w:rsidRPr="00CB6F67">
              <w:rPr>
                <w:rFonts w:ascii="Arial" w:eastAsiaTheme="minorHAnsi" w:hAnsi="Arial" w:cs="Arial"/>
                <w:b/>
                <w:sz w:val="24"/>
                <w:szCs w:val="24"/>
              </w:rPr>
              <w:t xml:space="preserve">Community Planning </w:t>
            </w:r>
            <w:r>
              <w:rPr>
                <w:rFonts w:ascii="Arial" w:eastAsiaTheme="minorHAnsi" w:hAnsi="Arial" w:cs="Arial"/>
                <w:b/>
                <w:sz w:val="24"/>
                <w:szCs w:val="24"/>
              </w:rPr>
              <w:t xml:space="preserve">Partnership </w:t>
            </w:r>
            <w:r w:rsidR="008C3BC6" w:rsidRPr="00CB6F67">
              <w:rPr>
                <w:rFonts w:ascii="Arial" w:eastAsiaTheme="minorHAnsi" w:hAnsi="Arial" w:cs="Arial"/>
                <w:b/>
                <w:sz w:val="24"/>
                <w:szCs w:val="24"/>
              </w:rPr>
              <w:t>Conference</w:t>
            </w:r>
          </w:p>
          <w:p w:rsidR="008C3BC6" w:rsidRDefault="00C52792" w:rsidP="00F95226">
            <w:pPr>
              <w:spacing w:after="160" w:line="240" w:lineRule="auto"/>
              <w:rPr>
                <w:rFonts w:ascii="Arial" w:eastAsiaTheme="minorHAnsi" w:hAnsi="Arial" w:cs="Arial"/>
                <w:sz w:val="24"/>
                <w:szCs w:val="24"/>
              </w:rPr>
            </w:pPr>
            <w:r>
              <w:rPr>
                <w:rFonts w:ascii="Arial" w:eastAsiaTheme="minorHAnsi" w:hAnsi="Arial" w:cs="Arial"/>
                <w:sz w:val="24"/>
                <w:szCs w:val="24"/>
              </w:rPr>
              <w:lastRenderedPageBreak/>
              <w:t>It is proposed that the Midlothian Community P</w:t>
            </w:r>
            <w:r w:rsidR="008C3BC6">
              <w:rPr>
                <w:rFonts w:ascii="Arial" w:eastAsiaTheme="minorHAnsi" w:hAnsi="Arial" w:cs="Arial"/>
                <w:sz w:val="24"/>
                <w:szCs w:val="24"/>
              </w:rPr>
              <w:t xml:space="preserve">lanning </w:t>
            </w:r>
            <w:r>
              <w:rPr>
                <w:rFonts w:ascii="Arial" w:eastAsiaTheme="minorHAnsi" w:hAnsi="Arial" w:cs="Arial"/>
                <w:sz w:val="24"/>
                <w:szCs w:val="24"/>
              </w:rPr>
              <w:t>Partnership C</w:t>
            </w:r>
            <w:r w:rsidR="008C3BC6">
              <w:rPr>
                <w:rFonts w:ascii="Arial" w:eastAsiaTheme="minorHAnsi" w:hAnsi="Arial" w:cs="Arial"/>
                <w:sz w:val="24"/>
                <w:szCs w:val="24"/>
              </w:rPr>
              <w:t>onference 2022 is held on the 8</w:t>
            </w:r>
            <w:r w:rsidR="008C3BC6" w:rsidRPr="000E7C51">
              <w:rPr>
                <w:rFonts w:ascii="Arial" w:eastAsiaTheme="minorHAnsi" w:hAnsi="Arial" w:cs="Arial"/>
                <w:sz w:val="24"/>
                <w:szCs w:val="24"/>
                <w:vertAlign w:val="superscript"/>
              </w:rPr>
              <w:t>th</w:t>
            </w:r>
            <w:r w:rsidR="008C3BC6">
              <w:rPr>
                <w:rFonts w:ascii="Arial" w:eastAsiaTheme="minorHAnsi" w:hAnsi="Arial" w:cs="Arial"/>
                <w:sz w:val="24"/>
                <w:szCs w:val="24"/>
              </w:rPr>
              <w:t xml:space="preserve"> of November 2022 and </w:t>
            </w:r>
            <w:proofErr w:type="spellStart"/>
            <w:r w:rsidR="008C3BC6">
              <w:rPr>
                <w:rFonts w:ascii="Arial" w:eastAsiaTheme="minorHAnsi" w:hAnsi="Arial" w:cs="Arial"/>
                <w:sz w:val="24"/>
                <w:szCs w:val="24"/>
              </w:rPr>
              <w:t>Newbattle</w:t>
            </w:r>
            <w:proofErr w:type="spellEnd"/>
            <w:r w:rsidR="008C3BC6">
              <w:rPr>
                <w:rFonts w:ascii="Arial" w:eastAsiaTheme="minorHAnsi" w:hAnsi="Arial" w:cs="Arial"/>
                <w:sz w:val="24"/>
                <w:szCs w:val="24"/>
              </w:rPr>
              <w:t xml:space="preserve"> Abbey College is provisionally booked</w:t>
            </w:r>
            <w:r w:rsidR="00CB0502">
              <w:rPr>
                <w:rFonts w:ascii="Arial" w:eastAsiaTheme="minorHAnsi" w:hAnsi="Arial" w:cs="Arial"/>
                <w:sz w:val="24"/>
                <w:szCs w:val="24"/>
              </w:rPr>
              <w:t xml:space="preserve"> as the location</w:t>
            </w:r>
            <w:r w:rsidR="008C3BC6">
              <w:rPr>
                <w:rFonts w:ascii="Arial" w:eastAsiaTheme="minorHAnsi" w:hAnsi="Arial" w:cs="Arial"/>
                <w:sz w:val="24"/>
                <w:szCs w:val="24"/>
              </w:rPr>
              <w:t xml:space="preserve">. </w:t>
            </w:r>
          </w:p>
          <w:p w:rsidR="00C52792"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There is a formal request to partners for financial help towards the budget shortfall and those who can to contact </w:t>
            </w:r>
            <w:proofErr w:type="spellStart"/>
            <w:r>
              <w:rPr>
                <w:rFonts w:ascii="Arial" w:eastAsiaTheme="minorHAnsi" w:hAnsi="Arial" w:cs="Arial"/>
                <w:sz w:val="24"/>
                <w:szCs w:val="24"/>
              </w:rPr>
              <w:t>R.Sullivan</w:t>
            </w:r>
            <w:proofErr w:type="spellEnd"/>
            <w:r>
              <w:rPr>
                <w:rFonts w:ascii="Arial" w:eastAsiaTheme="minorHAnsi" w:hAnsi="Arial" w:cs="Arial"/>
                <w:sz w:val="24"/>
                <w:szCs w:val="24"/>
              </w:rPr>
              <w:t>.</w:t>
            </w:r>
            <w:r w:rsidR="00DE5D17">
              <w:rPr>
                <w:rFonts w:ascii="Arial" w:eastAsiaTheme="minorHAnsi" w:hAnsi="Arial" w:cs="Arial"/>
                <w:sz w:val="24"/>
                <w:szCs w:val="24"/>
              </w:rPr>
              <w:t xml:space="preserve"> </w:t>
            </w:r>
          </w:p>
          <w:p w:rsidR="008C3BC6" w:rsidRPr="000E7C51"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A hold the date email will be distributed for the conference.   </w:t>
            </w: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object w:dxaOrig="1508" w:dyaOrig="984">
                <v:shape id="_x0000_i1026" type="#_x0000_t75" style="width:75pt;height:49.5pt" o:ole="">
                  <v:imagedata r:id="rId9" o:title=""/>
                </v:shape>
                <o:OLEObject Type="Embed" ProgID="PowerPoint.Show.12" ShapeID="_x0000_i1026" DrawAspect="Icon" ObjectID="_1719669737" r:id="rId10"/>
              </w:object>
            </w:r>
          </w:p>
          <w:p w:rsidR="008C3BC6" w:rsidRPr="00F65668" w:rsidRDefault="008C3BC6" w:rsidP="00F95226">
            <w:pPr>
              <w:spacing w:after="160" w:line="240" w:lineRule="auto"/>
              <w:rPr>
                <w:rFonts w:ascii="Arial" w:eastAsiaTheme="minorHAnsi" w:hAnsi="Arial" w:cs="Arial"/>
                <w:sz w:val="24"/>
                <w:szCs w:val="24"/>
              </w:rPr>
            </w:pPr>
          </w:p>
        </w:tc>
        <w:tc>
          <w:tcPr>
            <w:tcW w:w="1134" w:type="dxa"/>
          </w:tcPr>
          <w:p w:rsidR="008C3BC6" w:rsidRDefault="008C3BC6" w:rsidP="00CD61CA">
            <w:pPr>
              <w:spacing w:after="160" w:line="259" w:lineRule="auto"/>
              <w:rPr>
                <w:rFonts w:ascii="Arial" w:eastAsiaTheme="minorHAnsi" w:hAnsi="Arial" w:cs="Arial"/>
                <w:sz w:val="24"/>
                <w:szCs w:val="24"/>
              </w:rPr>
            </w:pPr>
          </w:p>
          <w:p w:rsidR="008C3BC6" w:rsidRDefault="008C3BC6" w:rsidP="00CD61CA">
            <w:pPr>
              <w:spacing w:after="160" w:line="259" w:lineRule="auto"/>
              <w:rPr>
                <w:rFonts w:ascii="Arial" w:eastAsiaTheme="minorHAnsi" w:hAnsi="Arial" w:cs="Arial"/>
                <w:sz w:val="24"/>
                <w:szCs w:val="24"/>
              </w:rPr>
            </w:pPr>
          </w:p>
          <w:p w:rsidR="00C52792" w:rsidRDefault="00C52792" w:rsidP="00CD61CA">
            <w:pPr>
              <w:spacing w:after="160" w:line="259" w:lineRule="auto"/>
              <w:rPr>
                <w:rFonts w:ascii="Arial" w:eastAsiaTheme="minorHAnsi" w:hAnsi="Arial" w:cs="Arial"/>
                <w:sz w:val="24"/>
                <w:szCs w:val="24"/>
              </w:rPr>
            </w:pPr>
          </w:p>
          <w:p w:rsidR="00C52792" w:rsidRDefault="00C52792" w:rsidP="00CD61CA">
            <w:pPr>
              <w:spacing w:after="160" w:line="259" w:lineRule="auto"/>
              <w:rPr>
                <w:rFonts w:ascii="Arial" w:eastAsiaTheme="minorHAnsi" w:hAnsi="Arial" w:cs="Arial"/>
                <w:sz w:val="24"/>
                <w:szCs w:val="24"/>
              </w:rPr>
            </w:pPr>
          </w:p>
          <w:p w:rsidR="00C52792" w:rsidRDefault="00C52792" w:rsidP="00CD61CA">
            <w:pPr>
              <w:spacing w:after="160" w:line="259" w:lineRule="auto"/>
              <w:rPr>
                <w:rFonts w:ascii="Arial" w:eastAsiaTheme="minorHAnsi" w:hAnsi="Arial" w:cs="Arial"/>
                <w:sz w:val="24"/>
                <w:szCs w:val="24"/>
              </w:rPr>
            </w:pPr>
          </w:p>
          <w:p w:rsidR="00C52792" w:rsidRDefault="00C52792" w:rsidP="00CD61CA">
            <w:pPr>
              <w:spacing w:after="160" w:line="259" w:lineRule="auto"/>
              <w:rPr>
                <w:rFonts w:ascii="Arial" w:eastAsiaTheme="minorHAnsi" w:hAnsi="Arial" w:cs="Arial"/>
                <w:sz w:val="24"/>
                <w:szCs w:val="24"/>
              </w:rPr>
            </w:pPr>
          </w:p>
          <w:p w:rsidR="00C52792" w:rsidRDefault="00C52792" w:rsidP="00CD61CA">
            <w:pPr>
              <w:spacing w:after="160" w:line="259" w:lineRule="auto"/>
              <w:rPr>
                <w:rFonts w:ascii="Arial" w:eastAsiaTheme="minorHAnsi" w:hAnsi="Arial" w:cs="Arial"/>
                <w:sz w:val="24"/>
                <w:szCs w:val="24"/>
              </w:rPr>
            </w:pPr>
          </w:p>
          <w:p w:rsidR="008C3BC6" w:rsidRDefault="008C3BC6" w:rsidP="00CD61CA">
            <w:pPr>
              <w:spacing w:after="160" w:line="259" w:lineRule="auto"/>
              <w:rPr>
                <w:rFonts w:ascii="Arial" w:eastAsiaTheme="minorHAnsi" w:hAnsi="Arial" w:cs="Arial"/>
                <w:sz w:val="24"/>
                <w:szCs w:val="24"/>
              </w:rPr>
            </w:pPr>
            <w:r>
              <w:rPr>
                <w:rFonts w:ascii="Arial" w:eastAsiaTheme="minorHAnsi" w:hAnsi="Arial" w:cs="Arial"/>
                <w:sz w:val="24"/>
                <w:szCs w:val="24"/>
              </w:rPr>
              <w:t>RS</w:t>
            </w:r>
          </w:p>
        </w:tc>
      </w:tr>
      <w:tr w:rsidR="008C3BC6" w:rsidRPr="00F65668" w:rsidTr="008C3BC6">
        <w:trPr>
          <w:trHeight w:val="1096"/>
        </w:trPr>
        <w:tc>
          <w:tcPr>
            <w:tcW w:w="7797" w:type="dxa"/>
          </w:tcPr>
          <w:p w:rsidR="008C3BC6" w:rsidRPr="00373A9F" w:rsidRDefault="008C3BC6" w:rsidP="00F95226">
            <w:pPr>
              <w:spacing w:after="160" w:line="240" w:lineRule="auto"/>
              <w:rPr>
                <w:rFonts w:ascii="Arial" w:eastAsiaTheme="minorHAnsi" w:hAnsi="Arial" w:cs="Arial"/>
                <w:b/>
                <w:sz w:val="24"/>
                <w:szCs w:val="24"/>
              </w:rPr>
            </w:pPr>
            <w:r w:rsidRPr="00373A9F">
              <w:rPr>
                <w:rFonts w:ascii="Arial" w:eastAsiaTheme="minorHAnsi" w:hAnsi="Arial" w:cs="Arial"/>
                <w:b/>
                <w:sz w:val="24"/>
                <w:szCs w:val="24"/>
              </w:rPr>
              <w:lastRenderedPageBreak/>
              <w:t>CPWG Update and Recommendations including child poverty plan</w:t>
            </w:r>
          </w:p>
          <w:p w:rsidR="008C3BC6" w:rsidRDefault="00CB0502" w:rsidP="00F95226">
            <w:pPr>
              <w:spacing w:after="160" w:line="240" w:lineRule="auto"/>
              <w:rPr>
                <w:rFonts w:ascii="Arial" w:eastAsiaTheme="minorHAnsi" w:hAnsi="Arial" w:cs="Arial"/>
                <w:sz w:val="24"/>
                <w:szCs w:val="24"/>
              </w:rPr>
            </w:pPr>
            <w:r>
              <w:rPr>
                <w:rFonts w:ascii="Arial" w:eastAsiaTheme="minorHAnsi" w:hAnsi="Arial" w:cs="Arial"/>
                <w:sz w:val="24"/>
                <w:szCs w:val="24"/>
              </w:rPr>
              <w:t>LK provided u</w:t>
            </w:r>
            <w:r w:rsidR="008C3BC6">
              <w:rPr>
                <w:rFonts w:ascii="Arial" w:eastAsiaTheme="minorHAnsi" w:hAnsi="Arial" w:cs="Arial"/>
                <w:sz w:val="24"/>
                <w:szCs w:val="24"/>
              </w:rPr>
              <w:t xml:space="preserve">pdates from the CPWG </w:t>
            </w:r>
            <w:r>
              <w:rPr>
                <w:rFonts w:ascii="Arial" w:eastAsiaTheme="minorHAnsi" w:hAnsi="Arial" w:cs="Arial"/>
                <w:sz w:val="24"/>
                <w:szCs w:val="24"/>
              </w:rPr>
              <w:t xml:space="preserve">which </w:t>
            </w:r>
            <w:r w:rsidR="008C3BC6">
              <w:rPr>
                <w:rFonts w:ascii="Arial" w:eastAsiaTheme="minorHAnsi" w:hAnsi="Arial" w:cs="Arial"/>
                <w:sz w:val="24"/>
                <w:szCs w:val="24"/>
              </w:rPr>
              <w:t xml:space="preserve">included </w:t>
            </w:r>
            <w:r w:rsidR="00C52792">
              <w:rPr>
                <w:rFonts w:ascii="Arial" w:eastAsiaTheme="minorHAnsi" w:hAnsi="Arial" w:cs="Arial"/>
                <w:sz w:val="24"/>
                <w:szCs w:val="24"/>
              </w:rPr>
              <w:t xml:space="preserve">the </w:t>
            </w:r>
            <w:r w:rsidR="008C3BC6">
              <w:rPr>
                <w:rFonts w:ascii="Arial" w:eastAsiaTheme="minorHAnsi" w:hAnsi="Arial" w:cs="Arial"/>
                <w:sz w:val="24"/>
                <w:szCs w:val="24"/>
              </w:rPr>
              <w:t>presentation</w:t>
            </w:r>
            <w:r>
              <w:rPr>
                <w:rFonts w:ascii="Arial" w:eastAsiaTheme="minorHAnsi" w:hAnsi="Arial" w:cs="Arial"/>
                <w:sz w:val="24"/>
                <w:szCs w:val="24"/>
              </w:rPr>
              <w:t xml:space="preserve"> on the </w:t>
            </w:r>
            <w:r w:rsidR="00C52792">
              <w:rPr>
                <w:rFonts w:ascii="Arial" w:eastAsiaTheme="minorHAnsi" w:hAnsi="Arial" w:cs="Arial"/>
                <w:sz w:val="24"/>
                <w:szCs w:val="24"/>
              </w:rPr>
              <w:t xml:space="preserve">NHS </w:t>
            </w:r>
            <w:r>
              <w:rPr>
                <w:rFonts w:ascii="Arial" w:hAnsi="Arial" w:cs="Arial"/>
                <w:color w:val="000000" w:themeColor="text1"/>
                <w:sz w:val="24"/>
                <w:szCs w:val="24"/>
              </w:rPr>
              <w:t xml:space="preserve">Strategic Development Framework 2022-27 </w:t>
            </w:r>
            <w:r>
              <w:rPr>
                <w:rFonts w:ascii="Arial" w:eastAsiaTheme="minorHAnsi" w:hAnsi="Arial" w:cs="Arial"/>
                <w:sz w:val="24"/>
                <w:szCs w:val="24"/>
              </w:rPr>
              <w:t>and</w:t>
            </w:r>
            <w:r w:rsidR="008C3BC6">
              <w:rPr>
                <w:rFonts w:ascii="Arial" w:eastAsiaTheme="minorHAnsi" w:hAnsi="Arial" w:cs="Arial"/>
                <w:sz w:val="24"/>
                <w:szCs w:val="24"/>
              </w:rPr>
              <w:t xml:space="preserve"> the shared prosperity fund. Further details of both can be found in the minutes of CPWG</w:t>
            </w:r>
            <w:r>
              <w:rPr>
                <w:rFonts w:ascii="Arial" w:eastAsiaTheme="minorHAnsi" w:hAnsi="Arial" w:cs="Arial"/>
                <w:sz w:val="24"/>
                <w:szCs w:val="24"/>
              </w:rPr>
              <w:t xml:space="preserve"> meeting on 19/05/22</w:t>
            </w:r>
            <w:r w:rsidR="008C3BC6">
              <w:rPr>
                <w:rFonts w:ascii="Arial" w:eastAsiaTheme="minorHAnsi" w:hAnsi="Arial" w:cs="Arial"/>
                <w:sz w:val="24"/>
                <w:szCs w:val="24"/>
              </w:rPr>
              <w:t xml:space="preserve">. </w:t>
            </w:r>
          </w:p>
          <w:p w:rsidR="008C3BC6" w:rsidRDefault="008C3BC6" w:rsidP="00373A9F">
            <w:pPr>
              <w:spacing w:after="160" w:line="240" w:lineRule="auto"/>
              <w:rPr>
                <w:rFonts w:ascii="Arial" w:eastAsiaTheme="minorHAnsi" w:hAnsi="Arial" w:cs="Arial"/>
                <w:sz w:val="24"/>
                <w:szCs w:val="24"/>
              </w:rPr>
            </w:pPr>
            <w:r>
              <w:rPr>
                <w:rFonts w:ascii="Arial" w:eastAsiaTheme="minorHAnsi" w:hAnsi="Arial" w:cs="Arial"/>
                <w:sz w:val="24"/>
                <w:szCs w:val="24"/>
              </w:rPr>
              <w:t xml:space="preserve">It has been recommended by the CPWG that the Child Poverty Action Report is approved by the CP Board. </w:t>
            </w:r>
          </w:p>
          <w:p w:rsidR="008C3BC6" w:rsidRPr="00F65668" w:rsidRDefault="00C52792" w:rsidP="00F95226">
            <w:pPr>
              <w:spacing w:after="160" w:line="240" w:lineRule="auto"/>
              <w:rPr>
                <w:rFonts w:ascii="Arial" w:eastAsiaTheme="minorHAnsi" w:hAnsi="Arial" w:cs="Arial"/>
                <w:sz w:val="24"/>
                <w:szCs w:val="24"/>
              </w:rPr>
            </w:pPr>
            <w:r>
              <w:rPr>
                <w:rFonts w:ascii="Arial" w:eastAsiaTheme="minorHAnsi" w:hAnsi="Arial" w:cs="Arial"/>
                <w:sz w:val="24"/>
                <w:szCs w:val="24"/>
              </w:rPr>
              <w:t>CPP Board a</w:t>
            </w:r>
            <w:r w:rsidR="008C3BC6">
              <w:rPr>
                <w:rFonts w:ascii="Arial" w:eastAsiaTheme="minorHAnsi" w:hAnsi="Arial" w:cs="Arial"/>
                <w:sz w:val="24"/>
                <w:szCs w:val="24"/>
              </w:rPr>
              <w:t>pproved</w:t>
            </w:r>
            <w:r>
              <w:rPr>
                <w:rFonts w:ascii="Arial" w:eastAsiaTheme="minorHAnsi" w:hAnsi="Arial" w:cs="Arial"/>
                <w:sz w:val="24"/>
                <w:szCs w:val="24"/>
              </w:rPr>
              <w:t xml:space="preserve"> with some comments regarding improvement actions for the future</w:t>
            </w:r>
            <w:r w:rsidR="00CB0502">
              <w:rPr>
                <w:rFonts w:ascii="Arial" w:eastAsiaTheme="minorHAnsi" w:hAnsi="Arial" w:cs="Arial"/>
                <w:sz w:val="24"/>
                <w:szCs w:val="24"/>
              </w:rPr>
              <w:t>.</w:t>
            </w:r>
            <w:r w:rsidR="008C3BC6">
              <w:rPr>
                <w:rFonts w:ascii="Arial" w:eastAsiaTheme="minorHAnsi" w:hAnsi="Arial" w:cs="Arial"/>
                <w:sz w:val="24"/>
                <w:szCs w:val="24"/>
              </w:rPr>
              <w:t xml:space="preserve"> </w:t>
            </w:r>
          </w:p>
        </w:tc>
        <w:tc>
          <w:tcPr>
            <w:tcW w:w="1134" w:type="dxa"/>
          </w:tcPr>
          <w:p w:rsidR="008C3BC6" w:rsidRDefault="008C3BC6" w:rsidP="00CD61CA">
            <w:pPr>
              <w:spacing w:after="160" w:line="259" w:lineRule="auto"/>
              <w:rPr>
                <w:rFonts w:ascii="Arial" w:eastAsiaTheme="minorHAnsi" w:hAnsi="Arial" w:cs="Arial"/>
                <w:sz w:val="24"/>
                <w:szCs w:val="24"/>
              </w:rPr>
            </w:pPr>
          </w:p>
        </w:tc>
      </w:tr>
      <w:tr w:rsidR="008C3BC6" w:rsidRPr="00F65668" w:rsidTr="008C3BC6">
        <w:trPr>
          <w:trHeight w:val="826"/>
        </w:trPr>
        <w:tc>
          <w:tcPr>
            <w:tcW w:w="7797" w:type="dxa"/>
          </w:tcPr>
          <w:p w:rsidR="008C3BC6" w:rsidRPr="00373A9F" w:rsidRDefault="008C3BC6" w:rsidP="00F95226">
            <w:pPr>
              <w:spacing w:after="160" w:line="240" w:lineRule="auto"/>
              <w:rPr>
                <w:rFonts w:ascii="Arial" w:eastAsiaTheme="minorHAnsi" w:hAnsi="Arial" w:cs="Arial"/>
                <w:b/>
                <w:sz w:val="24"/>
                <w:szCs w:val="24"/>
              </w:rPr>
            </w:pPr>
            <w:r>
              <w:rPr>
                <w:rFonts w:ascii="Arial" w:eastAsia="Times New Roman" w:hAnsi="Arial" w:cs="Arial"/>
                <w:b/>
                <w:sz w:val="24"/>
                <w:szCs w:val="24"/>
              </w:rPr>
              <w:t xml:space="preserve">Single Midlothian Plan 22/23 and moving to 4 year plan </w:t>
            </w: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The Single Midlothian Plan 22/23 has an updated layout to make it more accessible. A section on how Midlothian will be different after our actions has been added. </w:t>
            </w: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It is recommended by the CPWG that the SMP 2022/23 is approved by the Board and sent to Council. Board members had some amendments to the document which have been actioned. </w:t>
            </w:r>
          </w:p>
          <w:p w:rsidR="008C3BC6" w:rsidRDefault="00C52792" w:rsidP="00F95226">
            <w:pPr>
              <w:spacing w:after="160" w:line="240" w:lineRule="auto"/>
              <w:rPr>
                <w:rFonts w:ascii="Arial" w:eastAsiaTheme="minorHAnsi" w:hAnsi="Arial" w:cs="Arial"/>
                <w:sz w:val="24"/>
                <w:szCs w:val="24"/>
              </w:rPr>
            </w:pPr>
            <w:r>
              <w:rPr>
                <w:rFonts w:ascii="Arial" w:eastAsiaTheme="minorHAnsi" w:hAnsi="Arial" w:cs="Arial"/>
                <w:sz w:val="24"/>
                <w:szCs w:val="24"/>
              </w:rPr>
              <w:t>CPP Board a</w:t>
            </w:r>
            <w:r w:rsidR="008C3BC6">
              <w:rPr>
                <w:rFonts w:ascii="Arial" w:eastAsiaTheme="minorHAnsi" w:hAnsi="Arial" w:cs="Arial"/>
                <w:sz w:val="24"/>
                <w:szCs w:val="24"/>
              </w:rPr>
              <w:t xml:space="preserve">pproved. </w:t>
            </w:r>
          </w:p>
          <w:p w:rsidR="008C3BC6" w:rsidRPr="00F65668" w:rsidRDefault="008C3BC6" w:rsidP="00CB0502">
            <w:pPr>
              <w:spacing w:after="160" w:line="240" w:lineRule="auto"/>
              <w:rPr>
                <w:rFonts w:ascii="Arial" w:eastAsiaTheme="minorHAnsi" w:hAnsi="Arial" w:cs="Arial"/>
                <w:sz w:val="24"/>
                <w:szCs w:val="24"/>
              </w:rPr>
            </w:pPr>
            <w:r>
              <w:rPr>
                <w:rFonts w:ascii="Arial" w:eastAsiaTheme="minorHAnsi" w:hAnsi="Arial" w:cs="Arial"/>
                <w:sz w:val="24"/>
                <w:szCs w:val="24"/>
              </w:rPr>
              <w:t xml:space="preserve">It was suggested that an </w:t>
            </w:r>
            <w:r w:rsidR="00CB0502">
              <w:rPr>
                <w:rFonts w:ascii="Arial" w:eastAsiaTheme="minorHAnsi" w:hAnsi="Arial" w:cs="Arial"/>
                <w:sz w:val="24"/>
                <w:szCs w:val="24"/>
              </w:rPr>
              <w:t>easy read format</w:t>
            </w:r>
            <w:r>
              <w:rPr>
                <w:rFonts w:ascii="Arial" w:eastAsiaTheme="minorHAnsi" w:hAnsi="Arial" w:cs="Arial"/>
                <w:sz w:val="24"/>
                <w:szCs w:val="24"/>
              </w:rPr>
              <w:t xml:space="preserve"> of the SMP 22/23 is produced.   </w:t>
            </w:r>
          </w:p>
        </w:tc>
        <w:tc>
          <w:tcPr>
            <w:tcW w:w="1134" w:type="dxa"/>
          </w:tcPr>
          <w:p w:rsidR="008C3BC6" w:rsidRDefault="008C3BC6"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p>
          <w:p w:rsidR="00CB0502" w:rsidRDefault="00CB0502" w:rsidP="00CD61CA">
            <w:pPr>
              <w:spacing w:after="160" w:line="259" w:lineRule="auto"/>
              <w:rPr>
                <w:rFonts w:ascii="Arial" w:eastAsiaTheme="minorHAnsi" w:hAnsi="Arial" w:cs="Arial"/>
                <w:sz w:val="24"/>
                <w:szCs w:val="24"/>
              </w:rPr>
            </w:pPr>
            <w:r>
              <w:rPr>
                <w:rFonts w:ascii="Arial" w:eastAsiaTheme="minorHAnsi" w:hAnsi="Arial" w:cs="Arial"/>
                <w:sz w:val="24"/>
                <w:szCs w:val="24"/>
              </w:rPr>
              <w:t>RS</w:t>
            </w:r>
          </w:p>
        </w:tc>
      </w:tr>
      <w:tr w:rsidR="008C3BC6" w:rsidRPr="00F65668" w:rsidTr="008C3BC6">
        <w:trPr>
          <w:trHeight w:val="441"/>
        </w:trPr>
        <w:tc>
          <w:tcPr>
            <w:tcW w:w="7797" w:type="dxa"/>
          </w:tcPr>
          <w:p w:rsidR="008C3BC6" w:rsidRPr="008C3BC6" w:rsidRDefault="008C3BC6" w:rsidP="00F95226">
            <w:pPr>
              <w:spacing w:after="160" w:line="240" w:lineRule="auto"/>
              <w:rPr>
                <w:rFonts w:ascii="Arial" w:eastAsiaTheme="minorHAnsi" w:hAnsi="Arial" w:cs="Arial"/>
                <w:b/>
                <w:sz w:val="24"/>
                <w:szCs w:val="24"/>
              </w:rPr>
            </w:pPr>
            <w:r w:rsidRPr="008C3BC6">
              <w:rPr>
                <w:rFonts w:ascii="Arial" w:eastAsia="Times New Roman" w:hAnsi="Arial" w:cs="Arial"/>
                <w:b/>
                <w:sz w:val="24"/>
                <w:szCs w:val="24"/>
              </w:rPr>
              <w:t>Cost of Living Crisis</w:t>
            </w:r>
            <w:r w:rsidR="003D21EF">
              <w:rPr>
                <w:rFonts w:ascii="Arial" w:eastAsia="Times New Roman" w:hAnsi="Arial" w:cs="Arial"/>
                <w:b/>
                <w:sz w:val="24"/>
                <w:szCs w:val="24"/>
              </w:rPr>
              <w:t xml:space="preserve"> Update</w:t>
            </w:r>
          </w:p>
          <w:p w:rsidR="0037170C" w:rsidRDefault="00CB0502" w:rsidP="0037170C">
            <w:pPr>
              <w:spacing w:after="160" w:line="240" w:lineRule="auto"/>
              <w:rPr>
                <w:rFonts w:ascii="Arial" w:eastAsiaTheme="minorHAnsi" w:hAnsi="Arial" w:cs="Arial"/>
                <w:sz w:val="24"/>
                <w:szCs w:val="24"/>
              </w:rPr>
            </w:pPr>
            <w:r>
              <w:rPr>
                <w:rFonts w:ascii="Arial" w:eastAsiaTheme="minorHAnsi" w:hAnsi="Arial" w:cs="Arial"/>
                <w:sz w:val="24"/>
                <w:szCs w:val="24"/>
              </w:rPr>
              <w:t>The p</w:t>
            </w:r>
            <w:r w:rsidR="003D21EF">
              <w:rPr>
                <w:rFonts w:ascii="Arial" w:eastAsiaTheme="minorHAnsi" w:hAnsi="Arial" w:cs="Arial"/>
                <w:sz w:val="24"/>
                <w:szCs w:val="24"/>
              </w:rPr>
              <w:t xml:space="preserve">aper outlining </w:t>
            </w:r>
            <w:r w:rsidR="0037170C">
              <w:rPr>
                <w:rFonts w:ascii="Arial" w:eastAsiaTheme="minorHAnsi" w:hAnsi="Arial" w:cs="Arial"/>
                <w:sz w:val="24"/>
                <w:szCs w:val="24"/>
              </w:rPr>
              <w:t xml:space="preserve">the need for a </w:t>
            </w:r>
            <w:r w:rsidR="003D21EF">
              <w:rPr>
                <w:rFonts w:ascii="Arial" w:eastAsiaTheme="minorHAnsi" w:hAnsi="Arial" w:cs="Arial"/>
                <w:sz w:val="24"/>
                <w:szCs w:val="24"/>
              </w:rPr>
              <w:t>Cost of Living Crisis Task Force</w:t>
            </w:r>
            <w:r>
              <w:rPr>
                <w:rFonts w:ascii="Arial" w:eastAsiaTheme="minorHAnsi" w:hAnsi="Arial" w:cs="Arial"/>
                <w:sz w:val="24"/>
                <w:szCs w:val="24"/>
              </w:rPr>
              <w:t xml:space="preserve"> was circulated to partners</w:t>
            </w:r>
            <w:r w:rsidR="0037170C">
              <w:rPr>
                <w:rFonts w:ascii="Arial" w:eastAsiaTheme="minorHAnsi" w:hAnsi="Arial" w:cs="Arial"/>
                <w:sz w:val="24"/>
                <w:szCs w:val="24"/>
              </w:rPr>
              <w:t>. There was unanimous support for the paper.</w:t>
            </w:r>
          </w:p>
          <w:p w:rsidR="008C3BC6" w:rsidRPr="00F65668" w:rsidRDefault="0004697F" w:rsidP="0037170C">
            <w:pPr>
              <w:spacing w:after="160" w:line="240" w:lineRule="auto"/>
              <w:rPr>
                <w:rFonts w:ascii="Arial" w:eastAsiaTheme="minorHAnsi" w:hAnsi="Arial" w:cs="Arial"/>
                <w:sz w:val="24"/>
                <w:szCs w:val="24"/>
              </w:rPr>
            </w:pPr>
            <w:r>
              <w:rPr>
                <w:rFonts w:ascii="Arial" w:eastAsiaTheme="minorHAnsi" w:hAnsi="Arial" w:cs="Arial"/>
                <w:sz w:val="24"/>
                <w:szCs w:val="24"/>
              </w:rPr>
              <w:t>A recommendation</w:t>
            </w:r>
            <w:r w:rsidR="00844A7A">
              <w:rPr>
                <w:rFonts w:ascii="Arial" w:eastAsiaTheme="minorHAnsi" w:hAnsi="Arial" w:cs="Arial"/>
                <w:sz w:val="24"/>
                <w:szCs w:val="24"/>
              </w:rPr>
              <w:t xml:space="preserve"> by LK</w:t>
            </w:r>
            <w:r>
              <w:rPr>
                <w:rFonts w:ascii="Arial" w:eastAsiaTheme="minorHAnsi" w:hAnsi="Arial" w:cs="Arial"/>
                <w:sz w:val="24"/>
                <w:szCs w:val="24"/>
              </w:rPr>
              <w:t xml:space="preserve"> to co-produce a Winter newsletter with advice </w:t>
            </w:r>
            <w:r w:rsidR="00844A7A">
              <w:rPr>
                <w:rFonts w:ascii="Arial" w:eastAsiaTheme="minorHAnsi" w:hAnsi="Arial" w:cs="Arial"/>
                <w:sz w:val="24"/>
                <w:szCs w:val="24"/>
              </w:rPr>
              <w:t xml:space="preserve">and support </w:t>
            </w:r>
            <w:r>
              <w:rPr>
                <w:rFonts w:ascii="Arial" w:eastAsiaTheme="minorHAnsi" w:hAnsi="Arial" w:cs="Arial"/>
                <w:sz w:val="24"/>
                <w:szCs w:val="24"/>
              </w:rPr>
              <w:t xml:space="preserve">on how to save energy </w:t>
            </w:r>
            <w:r w:rsidR="00844A7A">
              <w:rPr>
                <w:rFonts w:ascii="Arial" w:eastAsiaTheme="minorHAnsi" w:hAnsi="Arial" w:cs="Arial"/>
                <w:sz w:val="24"/>
                <w:szCs w:val="24"/>
              </w:rPr>
              <w:t>while keeping</w:t>
            </w:r>
            <w:r>
              <w:rPr>
                <w:rFonts w:ascii="Arial" w:eastAsiaTheme="minorHAnsi" w:hAnsi="Arial" w:cs="Arial"/>
                <w:sz w:val="24"/>
                <w:szCs w:val="24"/>
              </w:rPr>
              <w:t xml:space="preserve"> warm for those in our community.  </w:t>
            </w:r>
          </w:p>
        </w:tc>
        <w:tc>
          <w:tcPr>
            <w:tcW w:w="1134" w:type="dxa"/>
          </w:tcPr>
          <w:p w:rsidR="008C3BC6" w:rsidRDefault="008C3BC6" w:rsidP="00CD61CA">
            <w:pPr>
              <w:spacing w:after="160" w:line="259" w:lineRule="auto"/>
              <w:rPr>
                <w:rFonts w:ascii="Arial" w:eastAsiaTheme="minorHAnsi" w:hAnsi="Arial" w:cs="Arial"/>
                <w:sz w:val="24"/>
                <w:szCs w:val="24"/>
              </w:rPr>
            </w:pPr>
          </w:p>
        </w:tc>
      </w:tr>
      <w:tr w:rsidR="008C3BC6" w:rsidRPr="00F65668" w:rsidTr="008C3BC6">
        <w:trPr>
          <w:trHeight w:val="455"/>
        </w:trPr>
        <w:tc>
          <w:tcPr>
            <w:tcW w:w="7797" w:type="dxa"/>
          </w:tcPr>
          <w:p w:rsidR="008C3BC6" w:rsidRPr="008C3BC6" w:rsidRDefault="008C3BC6" w:rsidP="00F95226">
            <w:pPr>
              <w:spacing w:after="160" w:line="240" w:lineRule="auto"/>
              <w:rPr>
                <w:rFonts w:ascii="Arial" w:eastAsiaTheme="minorHAnsi" w:hAnsi="Arial" w:cs="Arial"/>
                <w:b/>
                <w:sz w:val="24"/>
                <w:szCs w:val="24"/>
              </w:rPr>
            </w:pPr>
            <w:r w:rsidRPr="008C3BC6">
              <w:rPr>
                <w:rFonts w:ascii="Arial" w:eastAsiaTheme="minorHAnsi" w:hAnsi="Arial" w:cs="Arial"/>
                <w:b/>
                <w:sz w:val="24"/>
                <w:szCs w:val="24"/>
              </w:rPr>
              <w:t>City Deal Update</w:t>
            </w: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9 big moves have been identified as being central to deliver the vision for our region and each is being supported by a team to identify key </w:t>
            </w:r>
            <w:r>
              <w:rPr>
                <w:rFonts w:ascii="Arial" w:eastAsiaTheme="minorHAnsi" w:hAnsi="Arial" w:cs="Arial"/>
                <w:sz w:val="24"/>
                <w:szCs w:val="24"/>
              </w:rPr>
              <w:lastRenderedPageBreak/>
              <w:t xml:space="preserve">projects. Overall, progress has been made towards City Deal since last meeting.  </w:t>
            </w:r>
          </w:p>
          <w:p w:rsidR="008C3BC6" w:rsidRPr="00F65668" w:rsidRDefault="008C3BC6" w:rsidP="00F95226">
            <w:pPr>
              <w:spacing w:after="160" w:line="240" w:lineRule="auto"/>
              <w:rPr>
                <w:rFonts w:ascii="Arial" w:eastAsiaTheme="minorHAnsi" w:hAnsi="Arial" w:cs="Arial"/>
                <w:sz w:val="24"/>
                <w:szCs w:val="24"/>
              </w:rPr>
            </w:pPr>
          </w:p>
        </w:tc>
        <w:tc>
          <w:tcPr>
            <w:tcW w:w="1134" w:type="dxa"/>
          </w:tcPr>
          <w:p w:rsidR="008C3BC6" w:rsidRDefault="008C3BC6" w:rsidP="00CD61CA">
            <w:pPr>
              <w:spacing w:after="160" w:line="259" w:lineRule="auto"/>
              <w:rPr>
                <w:rFonts w:ascii="Arial" w:eastAsiaTheme="minorHAnsi" w:hAnsi="Arial" w:cs="Arial"/>
                <w:sz w:val="24"/>
                <w:szCs w:val="24"/>
              </w:rPr>
            </w:pPr>
          </w:p>
        </w:tc>
      </w:tr>
      <w:tr w:rsidR="008C3BC6" w:rsidRPr="00F65668" w:rsidTr="00844A7A">
        <w:trPr>
          <w:trHeight w:val="555"/>
        </w:trPr>
        <w:tc>
          <w:tcPr>
            <w:tcW w:w="7797" w:type="dxa"/>
            <w:shd w:val="clear" w:color="auto" w:fill="auto"/>
          </w:tcPr>
          <w:p w:rsidR="008C3BC6" w:rsidRPr="008C3BC6" w:rsidRDefault="008C3BC6" w:rsidP="00F95226">
            <w:pPr>
              <w:spacing w:after="160" w:line="240" w:lineRule="auto"/>
              <w:rPr>
                <w:rFonts w:ascii="Arial" w:eastAsiaTheme="minorHAnsi" w:hAnsi="Arial" w:cs="Arial"/>
                <w:b/>
                <w:sz w:val="24"/>
                <w:szCs w:val="24"/>
              </w:rPr>
            </w:pPr>
            <w:r w:rsidRPr="008C3BC6">
              <w:rPr>
                <w:rFonts w:ascii="Arial" w:hAnsi="Arial" w:cs="Arial"/>
                <w:b/>
                <w:sz w:val="24"/>
                <w:szCs w:val="24"/>
              </w:rPr>
              <w:t xml:space="preserve">Neighbourhood services </w:t>
            </w:r>
          </w:p>
          <w:p w:rsidR="0037170C" w:rsidRDefault="0037170C"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A presentation was given by DO and is attached below. </w:t>
            </w:r>
          </w:p>
          <w:p w:rsidR="0037170C" w:rsidRPr="00F65668" w:rsidRDefault="003519C7" w:rsidP="00F95226">
            <w:pPr>
              <w:spacing w:after="160" w:line="240" w:lineRule="auto"/>
              <w:rPr>
                <w:rFonts w:ascii="Arial" w:eastAsiaTheme="minorHAnsi" w:hAnsi="Arial" w:cs="Arial"/>
                <w:sz w:val="24"/>
                <w:szCs w:val="24"/>
              </w:rPr>
            </w:pPr>
            <w:r>
              <w:object w:dxaOrig="1508" w:dyaOrig="984">
                <v:shape id="_x0000_i1029" type="#_x0000_t75" style="width:75.5pt;height:49pt" o:ole="">
                  <v:imagedata r:id="rId11" o:title=""/>
                </v:shape>
                <o:OLEObject Type="Embed" ProgID="PowerPoint.Show.8" ShapeID="_x0000_i1029" DrawAspect="Icon" ObjectID="_1719669738" r:id="rId12"/>
              </w:object>
            </w:r>
            <w:bookmarkStart w:id="1" w:name="_GoBack"/>
            <w:bookmarkEnd w:id="1"/>
          </w:p>
        </w:tc>
        <w:tc>
          <w:tcPr>
            <w:tcW w:w="1134" w:type="dxa"/>
          </w:tcPr>
          <w:p w:rsidR="008C3BC6" w:rsidRDefault="008C3BC6" w:rsidP="00CD61CA">
            <w:pPr>
              <w:spacing w:after="160" w:line="259" w:lineRule="auto"/>
              <w:rPr>
                <w:rFonts w:ascii="Arial" w:eastAsiaTheme="minorHAnsi" w:hAnsi="Arial" w:cs="Arial"/>
                <w:sz w:val="24"/>
                <w:szCs w:val="24"/>
              </w:rPr>
            </w:pPr>
          </w:p>
          <w:p w:rsidR="00844A7A" w:rsidRDefault="00844A7A" w:rsidP="00CD61CA">
            <w:pPr>
              <w:spacing w:after="160" w:line="259" w:lineRule="auto"/>
              <w:rPr>
                <w:rFonts w:ascii="Arial" w:eastAsiaTheme="minorHAnsi" w:hAnsi="Arial" w:cs="Arial"/>
                <w:sz w:val="24"/>
                <w:szCs w:val="24"/>
              </w:rPr>
            </w:pPr>
          </w:p>
        </w:tc>
      </w:tr>
      <w:tr w:rsidR="008C3BC6" w:rsidRPr="00F65668" w:rsidTr="008C3BC6">
        <w:trPr>
          <w:trHeight w:val="1908"/>
        </w:trPr>
        <w:tc>
          <w:tcPr>
            <w:tcW w:w="7797" w:type="dxa"/>
          </w:tcPr>
          <w:p w:rsidR="008C3BC6" w:rsidRPr="008C3BC6" w:rsidRDefault="008C3BC6" w:rsidP="008C3BC6">
            <w:pPr>
              <w:spacing w:after="0" w:line="240" w:lineRule="auto"/>
              <w:contextualSpacing/>
              <w:rPr>
                <w:rFonts w:ascii="Arial" w:eastAsiaTheme="minorHAnsi" w:hAnsi="Arial" w:cs="Arial"/>
                <w:b/>
                <w:sz w:val="24"/>
                <w:szCs w:val="24"/>
              </w:rPr>
            </w:pPr>
            <w:r w:rsidRPr="008C3BC6">
              <w:rPr>
                <w:rFonts w:ascii="Arial" w:eastAsia="Times New Roman" w:hAnsi="Arial" w:cs="Arial"/>
                <w:b/>
                <w:sz w:val="24"/>
                <w:szCs w:val="24"/>
              </w:rPr>
              <w:t>H2 reporting</w:t>
            </w:r>
          </w:p>
          <w:p w:rsidR="00844A7A" w:rsidRDefault="00844A7A" w:rsidP="00F95226">
            <w:pPr>
              <w:spacing w:after="160" w:line="240" w:lineRule="auto"/>
              <w:rPr>
                <w:rFonts w:ascii="Arial" w:eastAsiaTheme="minorHAnsi" w:hAnsi="Arial" w:cs="Arial"/>
                <w:sz w:val="24"/>
                <w:szCs w:val="24"/>
              </w:rPr>
            </w:pP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t xml:space="preserve">The thematic leads for the community planning partnership provided a performance update for H2 (October 21 till March 22). Further details on each thematic group progress can be found in the attached document. </w:t>
            </w:r>
          </w:p>
          <w:p w:rsidR="008C3BC6" w:rsidRDefault="008C3BC6" w:rsidP="00F95226">
            <w:pPr>
              <w:spacing w:after="160" w:line="240" w:lineRule="auto"/>
              <w:rPr>
                <w:rFonts w:ascii="Arial" w:eastAsiaTheme="minorHAnsi" w:hAnsi="Arial" w:cs="Arial"/>
                <w:sz w:val="24"/>
                <w:szCs w:val="24"/>
              </w:rPr>
            </w:pPr>
            <w:r>
              <w:rPr>
                <w:rFonts w:ascii="Arial" w:eastAsiaTheme="minorHAnsi" w:hAnsi="Arial" w:cs="Arial"/>
                <w:sz w:val="24"/>
                <w:szCs w:val="24"/>
              </w:rPr>
              <w:object w:dxaOrig="1508" w:dyaOrig="984">
                <v:shape id="_x0000_i1027" type="#_x0000_t75" style="width:74.5pt;height:49.5pt" o:ole="">
                  <v:imagedata r:id="rId13" o:title=""/>
                </v:shape>
                <o:OLEObject Type="Embed" ProgID="PowerPoint.Show.12" ShapeID="_x0000_i1027" DrawAspect="Icon" ObjectID="_1719669739" r:id="rId14"/>
              </w:object>
            </w:r>
          </w:p>
        </w:tc>
        <w:tc>
          <w:tcPr>
            <w:tcW w:w="1134" w:type="dxa"/>
          </w:tcPr>
          <w:p w:rsidR="008C3BC6" w:rsidRDefault="008C3BC6" w:rsidP="00CD61CA">
            <w:pPr>
              <w:spacing w:after="160" w:line="259" w:lineRule="auto"/>
              <w:rPr>
                <w:rFonts w:ascii="Arial" w:eastAsiaTheme="minorHAnsi" w:hAnsi="Arial" w:cs="Arial"/>
                <w:sz w:val="24"/>
                <w:szCs w:val="24"/>
              </w:rPr>
            </w:pPr>
          </w:p>
        </w:tc>
      </w:tr>
      <w:tr w:rsidR="008C3BC6" w:rsidRPr="00F65668" w:rsidTr="008C3BC6">
        <w:trPr>
          <w:trHeight w:val="143"/>
        </w:trPr>
        <w:tc>
          <w:tcPr>
            <w:tcW w:w="7797" w:type="dxa"/>
          </w:tcPr>
          <w:p w:rsidR="008C3BC6" w:rsidRPr="00373A9F" w:rsidRDefault="008C3BC6" w:rsidP="00373A9F">
            <w:pPr>
              <w:spacing w:after="0" w:line="240" w:lineRule="auto"/>
              <w:contextualSpacing/>
              <w:rPr>
                <w:rFonts w:ascii="Arial" w:eastAsia="Times New Roman" w:hAnsi="Arial" w:cs="Arial"/>
                <w:b/>
                <w:sz w:val="24"/>
                <w:szCs w:val="24"/>
              </w:rPr>
            </w:pPr>
            <w:r w:rsidRPr="00373A9F">
              <w:rPr>
                <w:rFonts w:ascii="Arial" w:eastAsia="Times New Roman" w:hAnsi="Arial" w:cs="Arial"/>
                <w:b/>
                <w:sz w:val="24"/>
                <w:szCs w:val="24"/>
              </w:rPr>
              <w:t>Any Other Business</w:t>
            </w:r>
          </w:p>
          <w:p w:rsidR="008C3BC6" w:rsidRDefault="008C3BC6" w:rsidP="009D1B0F">
            <w:pPr>
              <w:spacing w:after="160" w:line="240" w:lineRule="auto"/>
              <w:rPr>
                <w:rFonts w:ascii="Arial" w:eastAsiaTheme="minorHAnsi" w:hAnsi="Arial" w:cs="Arial"/>
                <w:sz w:val="24"/>
                <w:szCs w:val="24"/>
              </w:rPr>
            </w:pPr>
          </w:p>
          <w:p w:rsidR="008C3BC6" w:rsidRDefault="008C3BC6" w:rsidP="009D1B0F">
            <w:pPr>
              <w:spacing w:after="160" w:line="240" w:lineRule="auto"/>
              <w:rPr>
                <w:rFonts w:ascii="Arial" w:eastAsiaTheme="minorHAnsi" w:hAnsi="Arial" w:cs="Arial"/>
                <w:sz w:val="24"/>
                <w:szCs w:val="24"/>
              </w:rPr>
            </w:pPr>
            <w:r>
              <w:rPr>
                <w:rFonts w:ascii="Arial" w:eastAsiaTheme="minorHAnsi" w:hAnsi="Arial" w:cs="Arial"/>
                <w:sz w:val="24"/>
                <w:szCs w:val="24"/>
              </w:rPr>
              <w:t xml:space="preserve">AL - </w:t>
            </w:r>
            <w:r w:rsidRPr="009D1B0F">
              <w:rPr>
                <w:rFonts w:ascii="Arial" w:eastAsiaTheme="minorHAnsi" w:hAnsi="Arial" w:cs="Arial"/>
                <w:sz w:val="24"/>
                <w:szCs w:val="24"/>
              </w:rPr>
              <w:t xml:space="preserve">Armed Forces Act 2021 enshrines the covenant into law. Below is some </w:t>
            </w:r>
            <w:r w:rsidR="0037170C">
              <w:rPr>
                <w:rFonts w:ascii="Arial" w:eastAsiaTheme="minorHAnsi" w:hAnsi="Arial" w:cs="Arial"/>
                <w:sz w:val="24"/>
                <w:szCs w:val="24"/>
              </w:rPr>
              <w:t xml:space="preserve">initial </w:t>
            </w:r>
            <w:r w:rsidRPr="009D1B0F">
              <w:rPr>
                <w:rFonts w:ascii="Arial" w:eastAsiaTheme="minorHAnsi" w:hAnsi="Arial" w:cs="Arial"/>
                <w:sz w:val="24"/>
                <w:szCs w:val="24"/>
              </w:rPr>
              <w:t>information</w:t>
            </w:r>
            <w:r>
              <w:rPr>
                <w:rFonts w:ascii="Arial" w:eastAsiaTheme="minorHAnsi" w:hAnsi="Arial" w:cs="Arial"/>
                <w:sz w:val="24"/>
                <w:szCs w:val="24"/>
              </w:rPr>
              <w:t>.</w:t>
            </w:r>
          </w:p>
          <w:p w:rsidR="008C3BC6" w:rsidRPr="009D1B0F" w:rsidRDefault="008C3BC6" w:rsidP="009D1B0F">
            <w:pPr>
              <w:spacing w:after="160" w:line="240" w:lineRule="auto"/>
              <w:rPr>
                <w:rFonts w:ascii="Arial" w:eastAsiaTheme="minorHAnsi" w:hAnsi="Arial" w:cs="Arial"/>
                <w:sz w:val="24"/>
                <w:szCs w:val="24"/>
              </w:rPr>
            </w:pPr>
            <w:r w:rsidRPr="009D1B0F">
              <w:rPr>
                <w:rFonts w:ascii="Arial" w:eastAsiaTheme="minorHAnsi" w:hAnsi="Arial" w:cs="Arial"/>
                <w:sz w:val="24"/>
                <w:szCs w:val="24"/>
              </w:rPr>
              <w:t>The Armed Forces Act 2021 enshrines the Armed Forces Covenant into law to help prevent service personnel and veterans being disadvantaged when accessing public services</w:t>
            </w:r>
          </w:p>
          <w:p w:rsidR="008C3BC6" w:rsidRPr="009D1B0F" w:rsidRDefault="008C3BC6" w:rsidP="009D1B0F">
            <w:pPr>
              <w:spacing w:after="160" w:line="240" w:lineRule="auto"/>
              <w:rPr>
                <w:rFonts w:ascii="Arial" w:eastAsiaTheme="minorHAnsi" w:hAnsi="Arial" w:cs="Arial"/>
                <w:sz w:val="24"/>
                <w:szCs w:val="24"/>
              </w:rPr>
            </w:pPr>
            <w:r w:rsidRPr="009D1B0F">
              <w:rPr>
                <w:rFonts w:ascii="Arial" w:eastAsiaTheme="minorHAnsi" w:hAnsi="Arial" w:cs="Arial"/>
                <w:sz w:val="24"/>
                <w:szCs w:val="24"/>
              </w:rPr>
              <w:t>There will be a legal duty for relevant UK public bodies to have due regard to the principles of the Covenant, a pledge to ensure the UK Armed For</w:t>
            </w:r>
            <w:r>
              <w:rPr>
                <w:rFonts w:ascii="Arial" w:eastAsiaTheme="minorHAnsi" w:hAnsi="Arial" w:cs="Arial"/>
                <w:sz w:val="24"/>
                <w:szCs w:val="24"/>
              </w:rPr>
              <w:t>ces community is treated fairly</w:t>
            </w:r>
          </w:p>
          <w:p w:rsidR="008C3BC6" w:rsidRPr="009D1B0F" w:rsidRDefault="008C3BC6" w:rsidP="009D1B0F">
            <w:pPr>
              <w:spacing w:after="160" w:line="240" w:lineRule="auto"/>
              <w:rPr>
                <w:rFonts w:ascii="Arial" w:eastAsiaTheme="minorHAnsi" w:hAnsi="Arial" w:cs="Arial"/>
                <w:sz w:val="24"/>
                <w:szCs w:val="24"/>
              </w:rPr>
            </w:pPr>
            <w:r w:rsidRPr="009D1B0F">
              <w:rPr>
                <w:rFonts w:ascii="Arial" w:eastAsiaTheme="minorHAnsi" w:hAnsi="Arial" w:cs="Arial"/>
                <w:sz w:val="24"/>
                <w:szCs w:val="24"/>
              </w:rPr>
              <w:t>Focusing on healthcare, housing and education, it will increase awareness among public bodies of the unique nature of military service, improving the level of service for members of the Armed Forces community, no m</w:t>
            </w:r>
            <w:r>
              <w:rPr>
                <w:rFonts w:ascii="Arial" w:eastAsiaTheme="minorHAnsi" w:hAnsi="Arial" w:cs="Arial"/>
                <w:sz w:val="24"/>
                <w:szCs w:val="24"/>
              </w:rPr>
              <w:t>atter where in the UK they live</w:t>
            </w:r>
          </w:p>
          <w:p w:rsidR="008C3BC6" w:rsidRDefault="008C3BC6" w:rsidP="009D1B0F">
            <w:pPr>
              <w:spacing w:after="160" w:line="240" w:lineRule="auto"/>
              <w:rPr>
                <w:rFonts w:ascii="Arial" w:eastAsiaTheme="minorHAnsi" w:hAnsi="Arial" w:cs="Arial"/>
                <w:sz w:val="24"/>
                <w:szCs w:val="24"/>
              </w:rPr>
            </w:pPr>
            <w:r w:rsidRPr="009D1B0F">
              <w:rPr>
                <w:rFonts w:ascii="Arial" w:eastAsiaTheme="minorHAnsi" w:hAnsi="Arial" w:cs="Arial"/>
                <w:sz w:val="24"/>
                <w:szCs w:val="24"/>
              </w:rPr>
              <w:t>Statutory Guidance on the Armed Forces Covenant Duty is in the process of being finalised and will be available shortly</w:t>
            </w:r>
            <w:r w:rsidR="0037170C">
              <w:rPr>
                <w:rFonts w:ascii="Arial" w:eastAsiaTheme="minorHAnsi" w:hAnsi="Arial" w:cs="Arial"/>
                <w:sz w:val="24"/>
                <w:szCs w:val="24"/>
              </w:rPr>
              <w:t>.</w:t>
            </w:r>
          </w:p>
          <w:p w:rsidR="008C3BC6" w:rsidRDefault="008C3BC6" w:rsidP="009D1B0F">
            <w:pPr>
              <w:spacing w:after="160" w:line="240" w:lineRule="auto"/>
            </w:pPr>
            <w:r>
              <w:object w:dxaOrig="1508" w:dyaOrig="984">
                <v:shape id="_x0000_i1028" type="#_x0000_t75" style="width:75pt;height:49.5pt" o:ole="">
                  <v:imagedata r:id="rId15" o:title=""/>
                </v:shape>
                <o:OLEObject Type="Embed" ProgID="PowerPoint.Show.12" ShapeID="_x0000_i1028" DrawAspect="Icon" ObjectID="_1719669740" r:id="rId16"/>
              </w:object>
            </w:r>
          </w:p>
          <w:p w:rsidR="008C3BC6" w:rsidRDefault="008C3BC6" w:rsidP="009D1B0F">
            <w:pPr>
              <w:spacing w:after="160" w:line="240" w:lineRule="auto"/>
            </w:pPr>
          </w:p>
          <w:p w:rsidR="008C3BC6" w:rsidRPr="00373A9F" w:rsidRDefault="008C3BC6" w:rsidP="009D1B0F">
            <w:pPr>
              <w:spacing w:after="160" w:line="240" w:lineRule="auto"/>
              <w:rPr>
                <w:rFonts w:ascii="Arial" w:eastAsiaTheme="minorHAnsi" w:hAnsi="Arial" w:cs="Arial"/>
                <w:sz w:val="24"/>
                <w:szCs w:val="24"/>
              </w:rPr>
            </w:pPr>
            <w:r w:rsidRPr="00373A9F">
              <w:rPr>
                <w:rFonts w:ascii="Arial" w:hAnsi="Arial" w:cs="Arial"/>
                <w:sz w:val="24"/>
              </w:rPr>
              <w:lastRenderedPageBreak/>
              <w:t>AS – Lothian bus service changes and withdrawal of courses at Edinburgh College (to be on next agenda)</w:t>
            </w:r>
          </w:p>
        </w:tc>
        <w:tc>
          <w:tcPr>
            <w:tcW w:w="1134" w:type="dxa"/>
          </w:tcPr>
          <w:p w:rsidR="008C3BC6" w:rsidRPr="00F65668" w:rsidRDefault="008C3BC6" w:rsidP="00CD61CA">
            <w:pPr>
              <w:spacing w:after="160" w:line="259" w:lineRule="auto"/>
              <w:rPr>
                <w:rFonts w:ascii="Arial" w:eastAsiaTheme="minorHAnsi" w:hAnsi="Arial" w:cs="Arial"/>
                <w:sz w:val="24"/>
                <w:szCs w:val="24"/>
              </w:rPr>
            </w:pPr>
          </w:p>
        </w:tc>
      </w:tr>
      <w:tr w:rsidR="008C3BC6" w:rsidRPr="00F65668" w:rsidTr="008C3BC6">
        <w:trPr>
          <w:trHeight w:val="882"/>
        </w:trPr>
        <w:tc>
          <w:tcPr>
            <w:tcW w:w="7797" w:type="dxa"/>
          </w:tcPr>
          <w:p w:rsidR="008C3BC6" w:rsidRDefault="008C3BC6" w:rsidP="009D1B0F">
            <w:pPr>
              <w:spacing w:after="0" w:line="240" w:lineRule="auto"/>
              <w:rPr>
                <w:rFonts w:ascii="Arial" w:eastAsia="Times New Roman" w:hAnsi="Arial" w:cs="Arial"/>
                <w:b/>
                <w:sz w:val="24"/>
                <w:szCs w:val="24"/>
              </w:rPr>
            </w:pPr>
            <w:r w:rsidRPr="00373A9F">
              <w:rPr>
                <w:rFonts w:ascii="Arial" w:eastAsia="Times New Roman" w:hAnsi="Arial" w:cs="Arial"/>
                <w:b/>
                <w:sz w:val="24"/>
                <w:szCs w:val="24"/>
              </w:rPr>
              <w:t>Date of Next Meeting</w:t>
            </w:r>
          </w:p>
          <w:p w:rsidR="008C3BC6" w:rsidRPr="00373A9F" w:rsidRDefault="008C3BC6" w:rsidP="009D1B0F">
            <w:pPr>
              <w:spacing w:after="0" w:line="240" w:lineRule="auto"/>
              <w:rPr>
                <w:rFonts w:ascii="Arial" w:eastAsia="Times New Roman" w:hAnsi="Arial" w:cs="Arial"/>
                <w:b/>
                <w:sz w:val="24"/>
                <w:szCs w:val="24"/>
              </w:rPr>
            </w:pPr>
          </w:p>
          <w:p w:rsidR="008C3BC6" w:rsidRPr="009D1B0F" w:rsidRDefault="008C3BC6" w:rsidP="009D1B0F">
            <w:pPr>
              <w:spacing w:after="0" w:line="240" w:lineRule="auto"/>
              <w:rPr>
                <w:rFonts w:ascii="Arial" w:eastAsia="Times New Roman" w:hAnsi="Arial" w:cs="Arial"/>
                <w:sz w:val="24"/>
                <w:szCs w:val="24"/>
              </w:rPr>
            </w:pPr>
            <w:r w:rsidRPr="00F95226">
              <w:rPr>
                <w:rFonts w:ascii="Arial" w:eastAsia="Times New Roman" w:hAnsi="Arial" w:cs="Arial"/>
                <w:sz w:val="24"/>
                <w:szCs w:val="24"/>
              </w:rPr>
              <w:t>8</w:t>
            </w:r>
            <w:r w:rsidRPr="00F95226">
              <w:rPr>
                <w:rFonts w:ascii="Arial" w:eastAsia="Times New Roman" w:hAnsi="Arial" w:cs="Arial"/>
                <w:sz w:val="24"/>
                <w:szCs w:val="24"/>
                <w:vertAlign w:val="superscript"/>
              </w:rPr>
              <w:t>th</w:t>
            </w:r>
            <w:r w:rsidRPr="00F95226">
              <w:rPr>
                <w:rFonts w:ascii="Arial" w:eastAsia="Times New Roman" w:hAnsi="Arial" w:cs="Arial"/>
                <w:sz w:val="24"/>
                <w:szCs w:val="24"/>
              </w:rPr>
              <w:t xml:space="preserve"> September 2022 10 am</w:t>
            </w:r>
          </w:p>
        </w:tc>
        <w:tc>
          <w:tcPr>
            <w:tcW w:w="1134" w:type="dxa"/>
          </w:tcPr>
          <w:p w:rsidR="008C3BC6" w:rsidRPr="00F65668" w:rsidRDefault="008C3BC6" w:rsidP="00CD61CA">
            <w:pPr>
              <w:spacing w:after="160" w:line="259" w:lineRule="auto"/>
              <w:rPr>
                <w:rFonts w:ascii="Arial" w:eastAsiaTheme="minorHAnsi" w:hAnsi="Arial" w:cs="Arial"/>
                <w:sz w:val="24"/>
                <w:szCs w:val="24"/>
              </w:rPr>
            </w:pPr>
          </w:p>
        </w:tc>
      </w:tr>
    </w:tbl>
    <w:p w:rsidR="00653A8B" w:rsidRDefault="00653A8B"/>
    <w:sectPr w:rsidR="00653A8B" w:rsidSect="002400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F024B7A"/>
    <w:multiLevelType w:val="hybridMultilevel"/>
    <w:tmpl w:val="94C01C4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50A91B8A"/>
    <w:multiLevelType w:val="hybridMultilevel"/>
    <w:tmpl w:val="7A6E45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D042921"/>
    <w:multiLevelType w:val="hybridMultilevel"/>
    <w:tmpl w:val="2EFE1078"/>
    <w:lvl w:ilvl="0" w:tplc="29A88EC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3C"/>
    <w:rsid w:val="000122EA"/>
    <w:rsid w:val="0004697F"/>
    <w:rsid w:val="000501B8"/>
    <w:rsid w:val="00075D68"/>
    <w:rsid w:val="000843E8"/>
    <w:rsid w:val="00084517"/>
    <w:rsid w:val="00090BE3"/>
    <w:rsid w:val="00093CA9"/>
    <w:rsid w:val="000E7C51"/>
    <w:rsid w:val="001149A5"/>
    <w:rsid w:val="001662D6"/>
    <w:rsid w:val="001E4439"/>
    <w:rsid w:val="002114E2"/>
    <w:rsid w:val="00211BB3"/>
    <w:rsid w:val="002400AD"/>
    <w:rsid w:val="002A3DE2"/>
    <w:rsid w:val="00315F66"/>
    <w:rsid w:val="00341326"/>
    <w:rsid w:val="003519C7"/>
    <w:rsid w:val="0037170C"/>
    <w:rsid w:val="00373A9F"/>
    <w:rsid w:val="003820EC"/>
    <w:rsid w:val="003B1853"/>
    <w:rsid w:val="003D21EF"/>
    <w:rsid w:val="00414AB9"/>
    <w:rsid w:val="00421330"/>
    <w:rsid w:val="004516D7"/>
    <w:rsid w:val="004567EC"/>
    <w:rsid w:val="004568AD"/>
    <w:rsid w:val="00460B90"/>
    <w:rsid w:val="004C2A1C"/>
    <w:rsid w:val="004D22A8"/>
    <w:rsid w:val="004D4077"/>
    <w:rsid w:val="004D5F89"/>
    <w:rsid w:val="004E1FC4"/>
    <w:rsid w:val="004E4535"/>
    <w:rsid w:val="004F1472"/>
    <w:rsid w:val="005950E0"/>
    <w:rsid w:val="005D3EB9"/>
    <w:rsid w:val="00600E19"/>
    <w:rsid w:val="00653A8B"/>
    <w:rsid w:val="006776AE"/>
    <w:rsid w:val="006B7FCE"/>
    <w:rsid w:val="006C285D"/>
    <w:rsid w:val="006E56BF"/>
    <w:rsid w:val="00702502"/>
    <w:rsid w:val="00744E7C"/>
    <w:rsid w:val="007503F0"/>
    <w:rsid w:val="00751D25"/>
    <w:rsid w:val="00764FB1"/>
    <w:rsid w:val="007E19AF"/>
    <w:rsid w:val="007E6D36"/>
    <w:rsid w:val="0081522C"/>
    <w:rsid w:val="0084424C"/>
    <w:rsid w:val="00844A7A"/>
    <w:rsid w:val="00891CD6"/>
    <w:rsid w:val="008C3BC6"/>
    <w:rsid w:val="008E1B20"/>
    <w:rsid w:val="008E7E67"/>
    <w:rsid w:val="008F7548"/>
    <w:rsid w:val="00920ACE"/>
    <w:rsid w:val="00952FC6"/>
    <w:rsid w:val="00963F9C"/>
    <w:rsid w:val="0097494D"/>
    <w:rsid w:val="009D1B0F"/>
    <w:rsid w:val="00A044D9"/>
    <w:rsid w:val="00A102FA"/>
    <w:rsid w:val="00A23DEE"/>
    <w:rsid w:val="00A35E11"/>
    <w:rsid w:val="00A45AE7"/>
    <w:rsid w:val="00A53745"/>
    <w:rsid w:val="00A62261"/>
    <w:rsid w:val="00A72B1D"/>
    <w:rsid w:val="00A80BDD"/>
    <w:rsid w:val="00AA5CBC"/>
    <w:rsid w:val="00AE4291"/>
    <w:rsid w:val="00B01B96"/>
    <w:rsid w:val="00B02014"/>
    <w:rsid w:val="00B20238"/>
    <w:rsid w:val="00B66D0A"/>
    <w:rsid w:val="00B86A1F"/>
    <w:rsid w:val="00BB49B9"/>
    <w:rsid w:val="00BE10C9"/>
    <w:rsid w:val="00BE6755"/>
    <w:rsid w:val="00C52792"/>
    <w:rsid w:val="00C93802"/>
    <w:rsid w:val="00CB0502"/>
    <w:rsid w:val="00CB6F67"/>
    <w:rsid w:val="00CD10D5"/>
    <w:rsid w:val="00CD61CA"/>
    <w:rsid w:val="00D63DCE"/>
    <w:rsid w:val="00DE245B"/>
    <w:rsid w:val="00DE5D17"/>
    <w:rsid w:val="00DF4854"/>
    <w:rsid w:val="00E111F6"/>
    <w:rsid w:val="00E308D3"/>
    <w:rsid w:val="00E36F7A"/>
    <w:rsid w:val="00EE1331"/>
    <w:rsid w:val="00EE17E1"/>
    <w:rsid w:val="00EE59D1"/>
    <w:rsid w:val="00EF2199"/>
    <w:rsid w:val="00EF613C"/>
    <w:rsid w:val="00F358BB"/>
    <w:rsid w:val="00F65668"/>
    <w:rsid w:val="00F911FB"/>
    <w:rsid w:val="00F95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AE52"/>
  <w15:chartTrackingRefBased/>
  <w15:docId w15:val="{84C04F9A-226A-4E83-9505-BD515ED1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semiHidden/>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642955">
      <w:bodyDiv w:val="1"/>
      <w:marLeft w:val="0"/>
      <w:marRight w:val="0"/>
      <w:marTop w:val="0"/>
      <w:marBottom w:val="0"/>
      <w:divBdr>
        <w:top w:val="none" w:sz="0" w:space="0" w:color="auto"/>
        <w:left w:val="none" w:sz="0" w:space="0" w:color="auto"/>
        <w:bottom w:val="none" w:sz="0" w:space="0" w:color="auto"/>
        <w:right w:val="none" w:sz="0" w:space="0" w:color="auto"/>
      </w:divBdr>
    </w:div>
    <w:div w:id="8608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Microsoft_PowerPoint_97-2003_Presentation.ppt"/><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D19AB-3BD4-4A5C-9610-182D12D3F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5948</TotalTime>
  <Pages>5</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5</cp:revision>
  <cp:lastPrinted>2019-02-07T09:24:00Z</cp:lastPrinted>
  <dcterms:created xsi:type="dcterms:W3CDTF">2022-06-08T20:16:00Z</dcterms:created>
  <dcterms:modified xsi:type="dcterms:W3CDTF">2022-07-18T16:15:00Z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-1394020730</vt:i4>
  </property>
  <property fmtid="{D5CDD505-2E9C-101B-9397-08002B2CF9AE}" pid="3" name="_NewReviewCycle">
    <vt:lpwstr/>
  </property>
  <property fmtid="{D5CDD505-2E9C-101B-9397-08002B2CF9AE}" pid="4" name="_EmailSubject">
    <vt:lpwstr>Board Minutes </vt:lpwstr>
  </property>
  <property fmtid="{D5CDD505-2E9C-101B-9397-08002B2CF9AE}" pid="5" name="_AuthorEmail">
    <vt:lpwstr>Rebekah.Sullivan@midlothian.gov.uk</vt:lpwstr>
  </property>
  <property fmtid="{D5CDD505-2E9C-101B-9397-08002B2CF9AE}" pid="6" name="_AuthorEmailDisplayName">
    <vt:lpwstr>Rebekah Sullivan</vt:lpwstr>
  </property>
  <property fmtid="{D5CDD505-2E9C-101B-9397-08002B2CF9AE}" pid="7" name="_PreviousAdHocReviewCycleID">
    <vt:i4>1236163988</vt:i4>
  </property>
</Properties>
</file>