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9BC1B" w14:textId="4583F779" w:rsidR="00EF613C" w:rsidRPr="003A503E" w:rsidRDefault="008A784E" w:rsidP="008A784E">
      <w:pPr>
        <w:jc w:val="center"/>
        <w:rPr>
          <w:rFonts w:ascii="Arial" w:hAnsi="Arial" w:cs="Arial"/>
          <w:sz w:val="24"/>
          <w:szCs w:val="24"/>
        </w:rPr>
      </w:pPr>
      <w:r>
        <w:rPr>
          <w:noProof/>
        </w:rPr>
        <w:drawing>
          <wp:anchor distT="0" distB="0" distL="114300" distR="114300" simplePos="0" relativeHeight="251659264" behindDoc="0" locked="0" layoutInCell="1" allowOverlap="1" wp14:anchorId="58A4C3A6" wp14:editId="44E24967">
            <wp:simplePos x="0" y="0"/>
            <wp:positionH relativeFrom="margin">
              <wp:align>center</wp:align>
            </wp:positionH>
            <wp:positionV relativeFrom="page">
              <wp:posOffset>46990</wp:posOffset>
            </wp:positionV>
            <wp:extent cx="5331460" cy="2535555"/>
            <wp:effectExtent l="0" t="0" r="0" b="0"/>
            <wp:wrapSquare wrapText="bothSides"/>
            <wp:docPr id="1109068818" name="Picture 1" descr="A group of logo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68818" name="Picture 1" descr="A group of logos and symbols&#10;&#10;Description automatically generated"/>
                    <pic:cNvPicPr>
                      <a:picLocks noChangeAspect="1" noChangeArrowheads="1"/>
                    </pic:cNvPicPr>
                  </pic:nvPicPr>
                  <pic:blipFill rotWithShape="1">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l="41535" t="33846" r="5376" b="30420"/>
                    <a:stretch/>
                  </pic:blipFill>
                  <pic:spPr bwMode="auto">
                    <a:xfrm>
                      <a:off x="0" y="0"/>
                      <a:ext cx="5331460" cy="253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668">
        <w:rPr>
          <w:rFonts w:ascii="Arial" w:hAnsi="Arial" w:cs="Arial"/>
          <w:b/>
          <w:sz w:val="24"/>
          <w:szCs w:val="24"/>
        </w:rPr>
        <w:t>Community Planning Partnership Board Meeting</w:t>
      </w:r>
    </w:p>
    <w:p w14:paraId="5F525636" w14:textId="6D826BC2" w:rsidR="00EF613C" w:rsidRDefault="00F65668" w:rsidP="00EF613C">
      <w:pPr>
        <w:spacing w:after="0" w:line="240" w:lineRule="auto"/>
        <w:jc w:val="center"/>
        <w:rPr>
          <w:rFonts w:ascii="Arial" w:hAnsi="Arial" w:cs="Arial"/>
          <w:b/>
          <w:sz w:val="24"/>
          <w:szCs w:val="24"/>
        </w:rPr>
      </w:pPr>
      <w:r>
        <w:rPr>
          <w:rFonts w:ascii="Arial" w:hAnsi="Arial" w:cs="Arial"/>
          <w:b/>
          <w:sz w:val="24"/>
          <w:szCs w:val="24"/>
        </w:rPr>
        <w:t xml:space="preserve">Thursday </w:t>
      </w:r>
      <w:r w:rsidR="00BF7C95">
        <w:rPr>
          <w:rFonts w:ascii="Arial" w:eastAsia="Times New Roman" w:hAnsi="Arial" w:cs="Arial"/>
          <w:b/>
          <w:sz w:val="24"/>
          <w:szCs w:val="24"/>
        </w:rPr>
        <w:t>25</w:t>
      </w:r>
      <w:r w:rsidR="00BF7C95" w:rsidRPr="00BF7C95">
        <w:rPr>
          <w:rFonts w:ascii="Arial" w:eastAsia="Times New Roman" w:hAnsi="Arial" w:cs="Arial"/>
          <w:b/>
          <w:sz w:val="24"/>
          <w:szCs w:val="24"/>
          <w:vertAlign w:val="superscript"/>
        </w:rPr>
        <w:t>th</w:t>
      </w:r>
      <w:r w:rsidR="00BF7C95">
        <w:rPr>
          <w:rFonts w:ascii="Arial" w:eastAsia="Times New Roman" w:hAnsi="Arial" w:cs="Arial"/>
          <w:b/>
          <w:sz w:val="24"/>
          <w:szCs w:val="24"/>
        </w:rPr>
        <w:t xml:space="preserve"> January 2024</w:t>
      </w:r>
      <w:r w:rsidR="00A0516B">
        <w:rPr>
          <w:rFonts w:ascii="Arial" w:eastAsia="Times New Roman" w:hAnsi="Arial" w:cs="Arial"/>
          <w:b/>
          <w:sz w:val="24"/>
          <w:szCs w:val="24"/>
        </w:rPr>
        <w:t xml:space="preserve"> </w:t>
      </w:r>
      <w:r w:rsidR="00B01B96">
        <w:rPr>
          <w:rFonts w:ascii="Arial" w:hAnsi="Arial" w:cs="Arial"/>
          <w:b/>
          <w:sz w:val="24"/>
          <w:szCs w:val="24"/>
        </w:rPr>
        <w:t xml:space="preserve">at </w:t>
      </w:r>
      <w:r w:rsidR="006B7FCE">
        <w:rPr>
          <w:rFonts w:ascii="Arial" w:hAnsi="Arial" w:cs="Arial"/>
          <w:b/>
          <w:sz w:val="24"/>
          <w:szCs w:val="24"/>
        </w:rPr>
        <w:t>10.00am</w:t>
      </w:r>
      <w:r w:rsidR="00AE4291">
        <w:rPr>
          <w:rFonts w:ascii="Arial" w:hAnsi="Arial" w:cs="Arial"/>
          <w:b/>
          <w:sz w:val="24"/>
          <w:szCs w:val="24"/>
        </w:rPr>
        <w:t xml:space="preserve"> </w:t>
      </w:r>
      <w:r w:rsidR="001662D6">
        <w:rPr>
          <w:rFonts w:ascii="Arial" w:hAnsi="Arial" w:cs="Arial"/>
          <w:b/>
          <w:sz w:val="24"/>
          <w:szCs w:val="24"/>
        </w:rPr>
        <w:t xml:space="preserve">via </w:t>
      </w:r>
      <w:r w:rsidR="0084424C">
        <w:rPr>
          <w:rFonts w:ascii="Arial" w:hAnsi="Arial" w:cs="Arial"/>
          <w:b/>
          <w:sz w:val="24"/>
          <w:szCs w:val="24"/>
        </w:rPr>
        <w:t>Microsoft Teams</w:t>
      </w:r>
    </w:p>
    <w:p w14:paraId="2347B9C3" w14:textId="77777777" w:rsidR="00424953" w:rsidRDefault="00424953" w:rsidP="00EF613C">
      <w:pPr>
        <w:spacing w:after="0" w:line="240" w:lineRule="auto"/>
        <w:jc w:val="center"/>
        <w:rPr>
          <w:rFonts w:ascii="Arial" w:hAnsi="Arial" w:cs="Arial"/>
          <w:b/>
          <w:sz w:val="24"/>
          <w:szCs w:val="24"/>
        </w:rPr>
      </w:pPr>
    </w:p>
    <w:p w14:paraId="63548EA9" w14:textId="4CA54B65" w:rsidR="00424953" w:rsidRDefault="00424953" w:rsidP="00424953">
      <w:pPr>
        <w:spacing w:after="0" w:line="240" w:lineRule="auto"/>
        <w:rPr>
          <w:rFonts w:ascii="Arial" w:hAnsi="Arial" w:cs="Arial"/>
          <w:b/>
          <w:sz w:val="24"/>
          <w:szCs w:val="24"/>
        </w:rPr>
      </w:pPr>
      <w:r>
        <w:rPr>
          <w:rFonts w:ascii="Arial" w:hAnsi="Arial" w:cs="Arial"/>
          <w:b/>
          <w:sz w:val="24"/>
          <w:szCs w:val="24"/>
        </w:rPr>
        <w:t xml:space="preserve">Present: </w:t>
      </w:r>
      <w:r w:rsidR="00FF1961" w:rsidRPr="00EB4EB7">
        <w:rPr>
          <w:rFonts w:ascii="Arial" w:hAnsi="Arial" w:cs="Arial"/>
          <w:bCs/>
          <w:sz w:val="24"/>
          <w:szCs w:val="24"/>
        </w:rPr>
        <w:t>A</w:t>
      </w:r>
      <w:r w:rsidR="00FF1961" w:rsidRPr="00424953">
        <w:rPr>
          <w:rFonts w:ascii="Arial" w:hAnsi="Arial" w:cs="Arial"/>
          <w:bCs/>
          <w:sz w:val="24"/>
          <w:szCs w:val="24"/>
        </w:rPr>
        <w:t xml:space="preserve">nnette </w:t>
      </w:r>
      <w:r w:rsidRPr="00424953">
        <w:rPr>
          <w:rFonts w:ascii="Arial" w:hAnsi="Arial" w:cs="Arial"/>
          <w:bCs/>
          <w:sz w:val="24"/>
          <w:szCs w:val="24"/>
        </w:rPr>
        <w:t>Lang, Bryan Pottinger, Ann Stewart-Kmicha, Keith Fisken, Peter Smaill, Fiona Robertson, Jim Sherval, Gill Main, Grace Vickers, James Robertson, Kevin Anderson, Lesley Kelly, Michelle Strong, Morag Barrow, Nick Clater, Julian Holbrook, Robbie Broomfield, Lynsey Davidson, Rebekah Sullivan</w:t>
      </w:r>
    </w:p>
    <w:p w14:paraId="4DB95670" w14:textId="77777777" w:rsidR="00424953" w:rsidRDefault="00424953" w:rsidP="00424953">
      <w:pPr>
        <w:spacing w:after="0" w:line="240" w:lineRule="auto"/>
        <w:rPr>
          <w:rFonts w:ascii="Arial" w:hAnsi="Arial" w:cs="Arial"/>
          <w:b/>
          <w:sz w:val="24"/>
          <w:szCs w:val="24"/>
        </w:rPr>
      </w:pPr>
    </w:p>
    <w:p w14:paraId="5FD6AE02" w14:textId="1372BE34" w:rsidR="00424953" w:rsidRDefault="00424953" w:rsidP="00424953">
      <w:pPr>
        <w:spacing w:after="0" w:line="240" w:lineRule="auto"/>
        <w:rPr>
          <w:rFonts w:ascii="Arial" w:hAnsi="Arial" w:cs="Arial"/>
          <w:b/>
          <w:sz w:val="24"/>
          <w:szCs w:val="24"/>
        </w:rPr>
      </w:pPr>
      <w:r>
        <w:rPr>
          <w:rFonts w:ascii="Arial" w:hAnsi="Arial" w:cs="Arial"/>
          <w:b/>
          <w:sz w:val="24"/>
          <w:szCs w:val="24"/>
        </w:rPr>
        <w:t xml:space="preserve">Apologies: </w:t>
      </w:r>
      <w:r w:rsidRPr="00424953">
        <w:rPr>
          <w:rFonts w:ascii="Arial" w:hAnsi="Arial" w:cs="Arial"/>
          <w:bCs/>
          <w:sz w:val="24"/>
          <w:szCs w:val="24"/>
        </w:rPr>
        <w:t xml:space="preserve">Dave McCallum, Annie Watt, Derek Oliver, Dona Milne, Joan Tranent, Audrey </w:t>
      </w:r>
      <w:proofErr w:type="spellStart"/>
      <w:r w:rsidRPr="00424953">
        <w:rPr>
          <w:rFonts w:ascii="Arial" w:hAnsi="Arial" w:cs="Arial"/>
          <w:bCs/>
          <w:sz w:val="24"/>
          <w:szCs w:val="24"/>
        </w:rPr>
        <w:t>Cumberford</w:t>
      </w:r>
      <w:proofErr w:type="spellEnd"/>
      <w:r w:rsidRPr="00424953">
        <w:rPr>
          <w:rFonts w:ascii="Arial" w:hAnsi="Arial" w:cs="Arial"/>
          <w:bCs/>
          <w:sz w:val="24"/>
          <w:szCs w:val="24"/>
        </w:rPr>
        <w:t>, Mark McMullen, Roddy Henry, Jane Burnett, Nick Croft, Penelope Curtis</w:t>
      </w:r>
    </w:p>
    <w:p w14:paraId="305493F6" w14:textId="77777777" w:rsidR="00615EE1" w:rsidRDefault="00615EE1" w:rsidP="00EF613C">
      <w:pPr>
        <w:spacing w:after="0" w:line="240" w:lineRule="auto"/>
        <w:jc w:val="center"/>
        <w:rPr>
          <w:rFonts w:ascii="Arial" w:hAnsi="Arial" w:cs="Arial"/>
          <w:b/>
          <w:sz w:val="24"/>
          <w:szCs w:val="24"/>
        </w:rPr>
      </w:pPr>
    </w:p>
    <w:p w14:paraId="74C23FF0" w14:textId="7EB85851" w:rsidR="00EE59D1" w:rsidRDefault="00EE59D1" w:rsidP="00EF613C">
      <w:pPr>
        <w:spacing w:after="0" w:line="240" w:lineRule="auto"/>
        <w:jc w:val="center"/>
        <w:rPr>
          <w:rFonts w:ascii="Arial" w:hAnsi="Arial" w:cs="Arial"/>
          <w:b/>
          <w:sz w:val="24"/>
          <w:szCs w:val="24"/>
        </w:rPr>
      </w:pPr>
    </w:p>
    <w:p w14:paraId="552330D5" w14:textId="5A58AFFA" w:rsidR="00EF613C" w:rsidRDefault="00615EE1" w:rsidP="00EF613C">
      <w:pPr>
        <w:spacing w:after="0" w:line="240" w:lineRule="auto"/>
        <w:jc w:val="center"/>
        <w:rPr>
          <w:rFonts w:ascii="Arial" w:hAnsi="Arial" w:cs="Arial"/>
          <w:b/>
          <w:sz w:val="24"/>
          <w:szCs w:val="24"/>
        </w:rPr>
      </w:pPr>
      <w:r>
        <w:rPr>
          <w:rFonts w:ascii="Arial" w:hAnsi="Arial" w:cs="Arial"/>
          <w:b/>
          <w:sz w:val="24"/>
          <w:szCs w:val="24"/>
        </w:rPr>
        <w:t>Minutes</w:t>
      </w:r>
    </w:p>
    <w:p w14:paraId="700D25F3" w14:textId="77777777" w:rsidR="00615EE1" w:rsidRPr="00C34BB0" w:rsidRDefault="00615EE1" w:rsidP="00EF613C">
      <w:pPr>
        <w:spacing w:after="0" w:line="240" w:lineRule="auto"/>
        <w:jc w:val="center"/>
        <w:rPr>
          <w:rFonts w:ascii="Arial" w:hAnsi="Arial" w:cs="Arial"/>
          <w:b/>
          <w:sz w:val="24"/>
          <w:szCs w:val="24"/>
        </w:rPr>
      </w:pPr>
    </w:p>
    <w:tbl>
      <w:tblPr>
        <w:tblStyle w:val="TableGrid"/>
        <w:tblW w:w="5000" w:type="pct"/>
        <w:tblInd w:w="-113" w:type="dxa"/>
        <w:tblLayout w:type="fixed"/>
        <w:tblLook w:val="04A0" w:firstRow="1" w:lastRow="0" w:firstColumn="1" w:lastColumn="0" w:noHBand="0" w:noVBand="1"/>
      </w:tblPr>
      <w:tblGrid>
        <w:gridCol w:w="2405"/>
        <w:gridCol w:w="4678"/>
        <w:gridCol w:w="1933"/>
      </w:tblGrid>
      <w:tr w:rsidR="00424953" w:rsidRPr="00F65668" w14:paraId="10388B65" w14:textId="77777777" w:rsidTr="00424953">
        <w:tc>
          <w:tcPr>
            <w:tcW w:w="1334" w:type="pct"/>
          </w:tcPr>
          <w:p w14:paraId="43DB092E" w14:textId="565240B2" w:rsidR="00424953" w:rsidRPr="00F65668" w:rsidRDefault="00424953" w:rsidP="00F65668">
            <w:pPr>
              <w:spacing w:after="160" w:line="259" w:lineRule="auto"/>
              <w:ind w:left="720"/>
              <w:contextualSpacing/>
              <w:rPr>
                <w:rFonts w:ascii="Arial" w:eastAsiaTheme="minorHAnsi" w:hAnsi="Arial" w:cs="Arial"/>
                <w:b/>
                <w:sz w:val="24"/>
                <w:szCs w:val="24"/>
              </w:rPr>
            </w:pPr>
            <w:r w:rsidRPr="00F65668">
              <w:rPr>
                <w:rFonts w:ascii="Arial" w:eastAsiaTheme="minorHAnsi" w:hAnsi="Arial" w:cs="Arial"/>
                <w:b/>
                <w:sz w:val="24"/>
                <w:szCs w:val="24"/>
              </w:rPr>
              <w:t>Item</w:t>
            </w:r>
          </w:p>
        </w:tc>
        <w:tc>
          <w:tcPr>
            <w:tcW w:w="2594" w:type="pct"/>
          </w:tcPr>
          <w:p w14:paraId="40B0D1ED" w14:textId="62D55077" w:rsidR="00424953" w:rsidRDefault="00424953" w:rsidP="00F65668">
            <w:pPr>
              <w:spacing w:after="160" w:line="259" w:lineRule="auto"/>
              <w:rPr>
                <w:rFonts w:ascii="Arial" w:eastAsiaTheme="minorHAnsi" w:hAnsi="Arial" w:cs="Arial"/>
                <w:b/>
                <w:sz w:val="24"/>
                <w:szCs w:val="24"/>
              </w:rPr>
            </w:pPr>
            <w:r>
              <w:rPr>
                <w:rFonts w:ascii="Arial" w:eastAsiaTheme="minorHAnsi" w:hAnsi="Arial" w:cs="Arial"/>
                <w:b/>
                <w:sz w:val="24"/>
                <w:szCs w:val="24"/>
              </w:rPr>
              <w:t>Minutes</w:t>
            </w:r>
          </w:p>
        </w:tc>
        <w:tc>
          <w:tcPr>
            <w:tcW w:w="1072" w:type="pct"/>
          </w:tcPr>
          <w:p w14:paraId="44FBF025" w14:textId="0F40B6C8" w:rsidR="00424953" w:rsidRPr="00F65668" w:rsidRDefault="00424953" w:rsidP="00F65668">
            <w:pPr>
              <w:spacing w:after="160" w:line="259" w:lineRule="auto"/>
              <w:rPr>
                <w:rFonts w:ascii="Arial" w:eastAsiaTheme="minorHAnsi" w:hAnsi="Arial" w:cs="Arial"/>
                <w:b/>
                <w:sz w:val="24"/>
                <w:szCs w:val="24"/>
              </w:rPr>
            </w:pPr>
            <w:r>
              <w:rPr>
                <w:rFonts w:ascii="Arial" w:eastAsiaTheme="minorHAnsi" w:hAnsi="Arial" w:cs="Arial"/>
                <w:b/>
                <w:sz w:val="24"/>
                <w:szCs w:val="24"/>
              </w:rPr>
              <w:t>Actions</w:t>
            </w:r>
          </w:p>
        </w:tc>
      </w:tr>
      <w:tr w:rsidR="00424953" w:rsidRPr="00F65668" w14:paraId="1DD1F8B6" w14:textId="77777777" w:rsidTr="00424953">
        <w:tc>
          <w:tcPr>
            <w:tcW w:w="1334" w:type="pct"/>
          </w:tcPr>
          <w:p w14:paraId="154C80EB" w14:textId="39BA187B" w:rsidR="00424953" w:rsidRPr="00424953" w:rsidRDefault="00424953" w:rsidP="00424953">
            <w:pPr>
              <w:numPr>
                <w:ilvl w:val="0"/>
                <w:numId w:val="5"/>
              </w:numPr>
              <w:spacing w:after="0" w:line="240" w:lineRule="auto"/>
              <w:ind w:hanging="404"/>
              <w:contextualSpacing/>
              <w:rPr>
                <w:rFonts w:ascii="Arial" w:eastAsia="Times New Roman" w:hAnsi="Arial" w:cs="Arial"/>
                <w:sz w:val="24"/>
                <w:szCs w:val="24"/>
              </w:rPr>
            </w:pPr>
            <w:r w:rsidRPr="00F65668">
              <w:rPr>
                <w:rFonts w:ascii="Arial" w:eastAsia="Times New Roman" w:hAnsi="Arial" w:cs="Arial"/>
                <w:sz w:val="24"/>
                <w:szCs w:val="24"/>
              </w:rPr>
              <w:t>Approval of Minutes</w:t>
            </w:r>
            <w:r>
              <w:rPr>
                <w:rFonts w:ascii="Arial" w:eastAsia="Times New Roman" w:hAnsi="Arial" w:cs="Arial"/>
                <w:sz w:val="24"/>
                <w:szCs w:val="24"/>
              </w:rPr>
              <w:t xml:space="preserve"> &amp; </w:t>
            </w:r>
            <w:r w:rsidRPr="00424953">
              <w:rPr>
                <w:rFonts w:ascii="Arial" w:eastAsiaTheme="minorHAnsi" w:hAnsi="Arial" w:cs="Arial"/>
                <w:sz w:val="24"/>
                <w:szCs w:val="24"/>
              </w:rPr>
              <w:t xml:space="preserve">Matters Arising </w:t>
            </w:r>
          </w:p>
          <w:p w14:paraId="6DB6E964" w14:textId="3F6CD103" w:rsidR="00424953" w:rsidRPr="00872907" w:rsidRDefault="00424953" w:rsidP="00BF7C95">
            <w:pPr>
              <w:spacing w:after="0" w:line="240" w:lineRule="auto"/>
              <w:contextualSpacing/>
              <w:rPr>
                <w:rFonts w:ascii="Arial" w:eastAsia="Times New Roman" w:hAnsi="Arial" w:cs="Arial"/>
                <w:sz w:val="24"/>
                <w:szCs w:val="24"/>
              </w:rPr>
            </w:pPr>
          </w:p>
        </w:tc>
        <w:tc>
          <w:tcPr>
            <w:tcW w:w="2594" w:type="pct"/>
          </w:tcPr>
          <w:p w14:paraId="2EBC5DEC" w14:textId="3DB2E5BC" w:rsidR="00424953" w:rsidRDefault="00424953" w:rsidP="00424953">
            <w:pPr>
              <w:spacing w:after="0" w:line="240" w:lineRule="auto"/>
              <w:contextualSpacing/>
              <w:rPr>
                <w:rFonts w:ascii="Arial" w:eastAsia="Times New Roman" w:hAnsi="Arial" w:cs="Arial"/>
                <w:sz w:val="24"/>
                <w:szCs w:val="24"/>
              </w:rPr>
            </w:pPr>
            <w:r>
              <w:rPr>
                <w:rFonts w:ascii="Arial" w:eastAsiaTheme="minorHAnsi" w:hAnsi="Arial" w:cs="Arial"/>
                <w:sz w:val="24"/>
                <w:szCs w:val="24"/>
              </w:rPr>
              <w:t xml:space="preserve">Minutes from the previous meeting were approved as accurate. The paper outlining </w:t>
            </w:r>
            <w:r>
              <w:rPr>
                <w:rFonts w:ascii="Arial" w:eastAsia="Times New Roman" w:hAnsi="Arial" w:cs="Arial"/>
                <w:sz w:val="24"/>
                <w:szCs w:val="24"/>
              </w:rPr>
              <w:t xml:space="preserve">Midlothian’s Population and Household data was noted. </w:t>
            </w:r>
          </w:p>
          <w:p w14:paraId="6BD76032" w14:textId="0B6BFEDB" w:rsidR="00424953" w:rsidRPr="00F65668" w:rsidRDefault="00424953" w:rsidP="00CD61CA">
            <w:pPr>
              <w:spacing w:after="160" w:line="259" w:lineRule="auto"/>
              <w:rPr>
                <w:rFonts w:ascii="Arial" w:eastAsiaTheme="minorHAnsi" w:hAnsi="Arial" w:cs="Arial"/>
                <w:sz w:val="24"/>
                <w:szCs w:val="24"/>
              </w:rPr>
            </w:pPr>
          </w:p>
        </w:tc>
        <w:tc>
          <w:tcPr>
            <w:tcW w:w="1072" w:type="pct"/>
          </w:tcPr>
          <w:p w14:paraId="1D248A15" w14:textId="5A723E92" w:rsidR="00424953" w:rsidRPr="00F65668" w:rsidRDefault="00424953" w:rsidP="00CD61CA">
            <w:pPr>
              <w:spacing w:after="160" w:line="259" w:lineRule="auto"/>
              <w:rPr>
                <w:rFonts w:ascii="Arial" w:eastAsiaTheme="minorHAnsi" w:hAnsi="Arial" w:cs="Arial"/>
                <w:sz w:val="24"/>
                <w:szCs w:val="24"/>
              </w:rPr>
            </w:pPr>
          </w:p>
        </w:tc>
      </w:tr>
      <w:tr w:rsidR="00424953" w:rsidRPr="00F65668" w14:paraId="198F40F0" w14:textId="77777777" w:rsidTr="00424953">
        <w:tc>
          <w:tcPr>
            <w:tcW w:w="1334" w:type="pct"/>
          </w:tcPr>
          <w:p w14:paraId="42B01B3A" w14:textId="77777777" w:rsidR="00424953" w:rsidRPr="006009C1" w:rsidRDefault="00424953" w:rsidP="00CD61CA">
            <w:pPr>
              <w:numPr>
                <w:ilvl w:val="0"/>
                <w:numId w:val="5"/>
              </w:numPr>
              <w:spacing w:after="0" w:line="240" w:lineRule="auto"/>
              <w:contextualSpacing/>
              <w:rPr>
                <w:rFonts w:ascii="Arial" w:eastAsia="Times New Roman" w:hAnsi="Arial" w:cs="Arial"/>
                <w:sz w:val="24"/>
                <w:szCs w:val="24"/>
              </w:rPr>
            </w:pPr>
            <w:r w:rsidRPr="00F65668">
              <w:rPr>
                <w:rFonts w:ascii="Arial" w:eastAsiaTheme="minorHAnsi" w:hAnsi="Arial" w:cs="Arial"/>
                <w:sz w:val="24"/>
                <w:szCs w:val="24"/>
              </w:rPr>
              <w:t>Action Log</w:t>
            </w:r>
          </w:p>
          <w:p w14:paraId="5D6D6792" w14:textId="0244D6DD" w:rsidR="00424953" w:rsidRPr="00F65668" w:rsidRDefault="00424953" w:rsidP="00424953">
            <w:pPr>
              <w:spacing w:after="0" w:line="240" w:lineRule="auto"/>
              <w:contextualSpacing/>
              <w:rPr>
                <w:rFonts w:ascii="Arial" w:eastAsia="Times New Roman" w:hAnsi="Arial" w:cs="Arial"/>
                <w:sz w:val="24"/>
                <w:szCs w:val="24"/>
              </w:rPr>
            </w:pPr>
          </w:p>
        </w:tc>
        <w:tc>
          <w:tcPr>
            <w:tcW w:w="2594" w:type="pct"/>
          </w:tcPr>
          <w:p w14:paraId="6F418CF0" w14:textId="45B1D726" w:rsidR="00424953" w:rsidRDefault="00424953" w:rsidP="00424953">
            <w:p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Annette Lang discussed the action log and provided an update on each item.  The risk register will be reviewed offline and circulated for wider comment. </w:t>
            </w:r>
          </w:p>
          <w:p w14:paraId="6CEB13BF" w14:textId="77777777" w:rsidR="00424953" w:rsidRDefault="00424953" w:rsidP="00CD61CA">
            <w:pPr>
              <w:spacing w:after="160" w:line="259" w:lineRule="auto"/>
              <w:rPr>
                <w:rFonts w:ascii="Arial" w:eastAsia="Times New Roman" w:hAnsi="Arial" w:cs="Arial"/>
                <w:sz w:val="24"/>
                <w:szCs w:val="24"/>
              </w:rPr>
            </w:pPr>
          </w:p>
          <w:p w14:paraId="489480D5" w14:textId="6409EEE1" w:rsidR="00FF1961" w:rsidRDefault="00EB4EB7" w:rsidP="00CD61CA">
            <w:pPr>
              <w:spacing w:after="160" w:line="259" w:lineRule="auto"/>
              <w:rPr>
                <w:rFonts w:ascii="Arial" w:eastAsia="Times New Roman" w:hAnsi="Arial" w:cs="Arial"/>
                <w:sz w:val="24"/>
                <w:szCs w:val="24"/>
              </w:rPr>
            </w:pPr>
            <w:r>
              <w:object w:dxaOrig="1508" w:dyaOrig="984" w14:anchorId="013ED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8" o:title=""/>
                </v:shape>
                <o:OLEObject Type="Embed" ProgID="Word.Document.12" ShapeID="_x0000_i1025" DrawAspect="Icon" ObjectID="_1768981341" r:id="rId9">
                  <o:FieldCodes>\s</o:FieldCodes>
                </o:OLEObject>
              </w:object>
            </w:r>
          </w:p>
        </w:tc>
        <w:tc>
          <w:tcPr>
            <w:tcW w:w="1072" w:type="pct"/>
          </w:tcPr>
          <w:p w14:paraId="26DFC881" w14:textId="77777777" w:rsidR="00424953" w:rsidRDefault="00424953" w:rsidP="00CD61CA">
            <w:pPr>
              <w:spacing w:after="160" w:line="259" w:lineRule="auto"/>
              <w:rPr>
                <w:rFonts w:ascii="Arial" w:eastAsia="Times New Roman" w:hAnsi="Arial" w:cs="Arial"/>
                <w:sz w:val="24"/>
                <w:szCs w:val="24"/>
              </w:rPr>
            </w:pPr>
            <w:r>
              <w:rPr>
                <w:rFonts w:ascii="Arial" w:eastAsia="Times New Roman" w:hAnsi="Arial" w:cs="Arial"/>
                <w:sz w:val="24"/>
                <w:szCs w:val="24"/>
              </w:rPr>
              <w:t xml:space="preserve">Keith Fisken to present an update on bus and transport in Midlothian and current challenges – invite a representative of Lothian Buses to this meeting. </w:t>
            </w:r>
          </w:p>
          <w:p w14:paraId="6431994F" w14:textId="77777777" w:rsidR="00FF1961" w:rsidRDefault="00FF1961" w:rsidP="00CD61CA">
            <w:pPr>
              <w:spacing w:after="160" w:line="259" w:lineRule="auto"/>
              <w:rPr>
                <w:rFonts w:ascii="Arial" w:eastAsia="Times New Roman" w:hAnsi="Arial" w:cs="Arial"/>
                <w:sz w:val="24"/>
                <w:szCs w:val="24"/>
              </w:rPr>
            </w:pPr>
          </w:p>
          <w:p w14:paraId="492B34A4" w14:textId="14B94261" w:rsidR="00FF1961" w:rsidRPr="00424953" w:rsidRDefault="00FF1961" w:rsidP="00CD61CA">
            <w:pPr>
              <w:spacing w:after="160" w:line="259" w:lineRule="auto"/>
              <w:rPr>
                <w:rFonts w:ascii="Arial" w:eastAsia="Times New Roman" w:hAnsi="Arial" w:cs="Arial"/>
                <w:sz w:val="24"/>
                <w:szCs w:val="24"/>
              </w:rPr>
            </w:pPr>
            <w:r>
              <w:rPr>
                <w:rFonts w:ascii="Arial" w:eastAsia="Times New Roman" w:hAnsi="Arial" w:cs="Arial"/>
                <w:sz w:val="24"/>
                <w:szCs w:val="24"/>
              </w:rPr>
              <w:t xml:space="preserve">Kevin to link the transport </w:t>
            </w:r>
            <w:r>
              <w:rPr>
                <w:rFonts w:ascii="Arial" w:eastAsia="Times New Roman" w:hAnsi="Arial" w:cs="Arial"/>
                <w:sz w:val="24"/>
                <w:szCs w:val="24"/>
              </w:rPr>
              <w:lastRenderedPageBreak/>
              <w:t>graphic lead with Shaping Places for Wellbeing Staff. Jane Deary</w:t>
            </w:r>
          </w:p>
        </w:tc>
      </w:tr>
      <w:tr w:rsidR="00424953" w:rsidRPr="00F65668" w14:paraId="60BEBEDF" w14:textId="77777777" w:rsidTr="00424953">
        <w:tc>
          <w:tcPr>
            <w:tcW w:w="1334" w:type="pct"/>
          </w:tcPr>
          <w:p w14:paraId="04B31A31" w14:textId="77777777" w:rsidR="00424953" w:rsidRDefault="00424953"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lastRenderedPageBreak/>
              <w:t>CPWG Update and Asks</w:t>
            </w:r>
          </w:p>
          <w:p w14:paraId="47C978F1" w14:textId="57E98A00" w:rsidR="00424953" w:rsidRPr="00F65668" w:rsidRDefault="00424953" w:rsidP="00424953">
            <w:pPr>
              <w:spacing w:after="0" w:line="240" w:lineRule="auto"/>
              <w:contextualSpacing/>
              <w:rPr>
                <w:rFonts w:ascii="Arial" w:eastAsiaTheme="minorHAnsi" w:hAnsi="Arial" w:cs="Arial"/>
                <w:sz w:val="24"/>
                <w:szCs w:val="24"/>
              </w:rPr>
            </w:pPr>
          </w:p>
        </w:tc>
        <w:tc>
          <w:tcPr>
            <w:tcW w:w="2594" w:type="pct"/>
          </w:tcPr>
          <w:p w14:paraId="142B872C" w14:textId="1FAEAF13" w:rsidR="00EB4EB7" w:rsidRDefault="00424953" w:rsidP="00424953">
            <w:pPr>
              <w:spacing w:after="0" w:line="240" w:lineRule="auto"/>
              <w:contextualSpacing/>
              <w:rPr>
                <w:rFonts w:ascii="Arial" w:eastAsiaTheme="minorHAnsi" w:hAnsi="Arial" w:cs="Arial"/>
                <w:sz w:val="24"/>
                <w:szCs w:val="24"/>
              </w:rPr>
            </w:pPr>
            <w:r>
              <w:rPr>
                <w:rFonts w:ascii="Arial" w:eastAsiaTheme="minorHAnsi" w:hAnsi="Arial" w:cs="Arial"/>
                <w:sz w:val="24"/>
                <w:szCs w:val="24"/>
              </w:rPr>
              <w:t>Lesley Kelly discussed the points raised at the Community Planning Working Group meeting.</w:t>
            </w:r>
            <w:r w:rsidR="00EB4EB7">
              <w:rPr>
                <w:rFonts w:ascii="Arial" w:eastAsiaTheme="minorHAnsi" w:hAnsi="Arial" w:cs="Arial"/>
                <w:sz w:val="24"/>
                <w:szCs w:val="24"/>
              </w:rPr>
              <w:t xml:space="preserve"> </w:t>
            </w:r>
            <w:r w:rsidR="00EB4EB7" w:rsidRPr="00EB4EB7">
              <w:rPr>
                <w:rFonts w:ascii="Arial" w:eastAsiaTheme="minorHAnsi" w:hAnsi="Arial" w:cs="Arial"/>
                <w:sz w:val="24"/>
                <w:szCs w:val="24"/>
              </w:rPr>
              <w:t>Lorraine Chapman provided an update on Ukrainian and Afghan refugees and asylum seekers in Midlothian</w:t>
            </w:r>
            <w:r w:rsidR="00EB4EB7">
              <w:rPr>
                <w:rFonts w:ascii="Arial" w:eastAsiaTheme="minorHAnsi" w:hAnsi="Arial" w:cs="Arial"/>
                <w:sz w:val="24"/>
                <w:szCs w:val="24"/>
              </w:rPr>
              <w:t xml:space="preserve">. </w:t>
            </w:r>
            <w:r w:rsidR="00EB4EB7">
              <w:rPr>
                <w:rFonts w:ascii="Arial" w:hAnsi="Arial" w:cs="Arial"/>
                <w:color w:val="000000" w:themeColor="text1"/>
                <w:sz w:val="24"/>
                <w:szCs w:val="24"/>
              </w:rPr>
              <w:t xml:space="preserve">Gillian Cousin provided an overview of the Shared Prosperity Funding for Future Priorities 2024-25. </w:t>
            </w:r>
            <w:r>
              <w:rPr>
                <w:rFonts w:ascii="Arial" w:eastAsiaTheme="minorHAnsi" w:hAnsi="Arial" w:cs="Arial"/>
                <w:sz w:val="24"/>
                <w:szCs w:val="24"/>
              </w:rPr>
              <w:t>One ask was for the CPP Board to approve the Community Learning and Development Partnership Annual Report which was agreed. Additional comments on the</w:t>
            </w:r>
            <w:r w:rsidR="00EB4EB7">
              <w:rPr>
                <w:rFonts w:ascii="Arial" w:eastAsiaTheme="minorHAnsi" w:hAnsi="Arial" w:cs="Arial"/>
                <w:sz w:val="24"/>
                <w:szCs w:val="24"/>
              </w:rPr>
              <w:t xml:space="preserve"> CLD</w:t>
            </w:r>
            <w:r>
              <w:rPr>
                <w:rFonts w:ascii="Arial" w:eastAsiaTheme="minorHAnsi" w:hAnsi="Arial" w:cs="Arial"/>
                <w:sz w:val="24"/>
                <w:szCs w:val="24"/>
              </w:rPr>
              <w:t xml:space="preserve"> paper to be sent to Annette Lang. </w:t>
            </w:r>
            <w:r w:rsidR="00EB4EB7">
              <w:rPr>
                <w:rFonts w:ascii="Arial" w:eastAsiaTheme="minorHAnsi" w:hAnsi="Arial" w:cs="Arial"/>
                <w:sz w:val="24"/>
                <w:szCs w:val="24"/>
              </w:rPr>
              <w:t xml:space="preserve">For more details please see the attached minutes: </w:t>
            </w:r>
          </w:p>
          <w:p w14:paraId="355FFBC4" w14:textId="3677274D" w:rsidR="00424953" w:rsidRDefault="00EB4EB7" w:rsidP="00424953">
            <w:pPr>
              <w:spacing w:after="0" w:line="240" w:lineRule="auto"/>
              <w:contextualSpacing/>
              <w:rPr>
                <w:rFonts w:ascii="Arial" w:eastAsiaTheme="minorHAnsi" w:hAnsi="Arial" w:cs="Arial"/>
                <w:sz w:val="24"/>
                <w:szCs w:val="24"/>
              </w:rPr>
            </w:pPr>
            <w:r>
              <w:object w:dxaOrig="1508" w:dyaOrig="984" w14:anchorId="1605D400">
                <v:shape id="_x0000_i1026" type="#_x0000_t75" style="width:75.35pt;height:49.4pt" o:ole="">
                  <v:imagedata r:id="rId10" o:title=""/>
                </v:shape>
                <o:OLEObject Type="Embed" ProgID="Word.Document.12" ShapeID="_x0000_i1026" DrawAspect="Icon" ObjectID="_1768981342" r:id="rId11">
                  <o:FieldCodes>\s</o:FieldCodes>
                </o:OLEObject>
              </w:object>
            </w:r>
          </w:p>
          <w:p w14:paraId="055F6845" w14:textId="77777777" w:rsidR="00424953" w:rsidRDefault="00424953" w:rsidP="00424953">
            <w:pPr>
              <w:spacing w:after="0" w:line="240" w:lineRule="auto"/>
              <w:contextualSpacing/>
              <w:rPr>
                <w:rFonts w:ascii="Arial" w:eastAsiaTheme="minorHAnsi" w:hAnsi="Arial" w:cs="Arial"/>
                <w:sz w:val="24"/>
                <w:szCs w:val="24"/>
              </w:rPr>
            </w:pPr>
          </w:p>
          <w:p w14:paraId="041629C3" w14:textId="77777777" w:rsidR="00424953" w:rsidRDefault="00424953" w:rsidP="00424953">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Rebekah Sullivan presented a range of </w:t>
            </w:r>
            <w:r w:rsidR="00FF1961">
              <w:rPr>
                <w:rFonts w:ascii="Arial" w:eastAsiaTheme="minorHAnsi" w:hAnsi="Arial" w:cs="Arial"/>
                <w:sz w:val="24"/>
                <w:szCs w:val="24"/>
              </w:rPr>
              <w:t xml:space="preserve">date </w:t>
            </w:r>
            <w:r>
              <w:rPr>
                <w:rFonts w:ascii="Arial" w:eastAsiaTheme="minorHAnsi" w:hAnsi="Arial" w:cs="Arial"/>
                <w:sz w:val="24"/>
                <w:szCs w:val="24"/>
              </w:rPr>
              <w:t xml:space="preserve">options for a September conference and has asked that partners check dates for any conflicts. </w:t>
            </w:r>
            <w:r w:rsidR="00FF1961">
              <w:rPr>
                <w:rFonts w:ascii="Arial" w:eastAsiaTheme="minorHAnsi" w:hAnsi="Arial" w:cs="Arial"/>
                <w:sz w:val="24"/>
                <w:szCs w:val="24"/>
              </w:rPr>
              <w:t>The potential dates are listed below:</w:t>
            </w:r>
          </w:p>
          <w:p w14:paraId="56D84421" w14:textId="77777777" w:rsidR="00FF1961" w:rsidRDefault="00FF1961" w:rsidP="00424953">
            <w:pPr>
              <w:spacing w:after="0" w:line="240" w:lineRule="auto"/>
              <w:contextualSpacing/>
              <w:rPr>
                <w:rFonts w:ascii="Arial" w:eastAsiaTheme="minorHAnsi" w:hAnsi="Arial" w:cs="Arial"/>
                <w:sz w:val="24"/>
                <w:szCs w:val="24"/>
              </w:rPr>
            </w:pPr>
          </w:p>
          <w:p w14:paraId="38716A54" w14:textId="3BD2EBCF" w:rsidR="00FF1961" w:rsidRDefault="00AE7FD5" w:rsidP="00424953">
            <w:pPr>
              <w:spacing w:after="0" w:line="240" w:lineRule="auto"/>
              <w:contextualSpacing/>
              <w:rPr>
                <w:rFonts w:ascii="Arial" w:eastAsiaTheme="minorHAnsi" w:hAnsi="Arial" w:cs="Arial"/>
                <w:sz w:val="24"/>
                <w:szCs w:val="24"/>
              </w:rPr>
            </w:pPr>
            <w:r w:rsidRPr="00AE7FD5">
              <w:rPr>
                <w:rFonts w:ascii="Arial" w:eastAsiaTheme="minorHAnsi" w:hAnsi="Arial" w:cs="Arial"/>
                <w:sz w:val="24"/>
                <w:szCs w:val="24"/>
              </w:rPr>
              <w:t>3rd, 4th, 5th, 11th, 12th, 18th, 19th, 25th, or 26th</w:t>
            </w:r>
          </w:p>
          <w:p w14:paraId="3D6A75A1" w14:textId="7934D975" w:rsidR="00FF1961" w:rsidRDefault="00FF1961" w:rsidP="00424953">
            <w:pPr>
              <w:spacing w:after="0" w:line="240" w:lineRule="auto"/>
              <w:contextualSpacing/>
              <w:rPr>
                <w:rFonts w:ascii="Arial" w:eastAsiaTheme="minorHAnsi" w:hAnsi="Arial" w:cs="Arial"/>
                <w:sz w:val="24"/>
                <w:szCs w:val="24"/>
              </w:rPr>
            </w:pPr>
          </w:p>
        </w:tc>
        <w:tc>
          <w:tcPr>
            <w:tcW w:w="1072" w:type="pct"/>
          </w:tcPr>
          <w:p w14:paraId="17317E16" w14:textId="6F177DA0" w:rsidR="00424953" w:rsidRDefault="00424953" w:rsidP="00CD61CA">
            <w:pPr>
              <w:spacing w:after="160" w:line="259" w:lineRule="auto"/>
              <w:rPr>
                <w:rFonts w:ascii="Arial" w:eastAsiaTheme="minorHAnsi" w:hAnsi="Arial" w:cs="Arial"/>
                <w:sz w:val="24"/>
                <w:szCs w:val="24"/>
              </w:rPr>
            </w:pPr>
          </w:p>
        </w:tc>
      </w:tr>
      <w:tr w:rsidR="00424953" w:rsidRPr="00F65668" w14:paraId="47A4E5EE" w14:textId="77777777" w:rsidTr="00424953">
        <w:tc>
          <w:tcPr>
            <w:tcW w:w="1334" w:type="pct"/>
          </w:tcPr>
          <w:p w14:paraId="6DD03D23" w14:textId="77777777" w:rsidR="00424953" w:rsidRDefault="00424953" w:rsidP="00CD61CA">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Cost of Living Task Force Update</w:t>
            </w:r>
          </w:p>
          <w:p w14:paraId="40E1C6A0" w14:textId="1284DA87" w:rsidR="00424953" w:rsidRDefault="00424953" w:rsidP="00E25A23">
            <w:pPr>
              <w:spacing w:after="0" w:line="240" w:lineRule="auto"/>
              <w:ind w:left="1124"/>
              <w:contextualSpacing/>
              <w:rPr>
                <w:rFonts w:ascii="Arial" w:eastAsiaTheme="minorHAnsi" w:hAnsi="Arial" w:cs="Arial"/>
                <w:sz w:val="24"/>
                <w:szCs w:val="24"/>
              </w:rPr>
            </w:pPr>
          </w:p>
        </w:tc>
        <w:tc>
          <w:tcPr>
            <w:tcW w:w="2594" w:type="pct"/>
          </w:tcPr>
          <w:p w14:paraId="2443D7E0" w14:textId="4A6CCEED" w:rsidR="00E25A23" w:rsidRDefault="00E25A23" w:rsidP="00E25A23">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Cllr Parry provided an update on the Cost of Living Task Force. The next meeting will focus on evaluating the </w:t>
            </w:r>
            <w:proofErr w:type="spellStart"/>
            <w:r>
              <w:rPr>
                <w:rFonts w:ascii="Arial" w:eastAsiaTheme="minorHAnsi" w:hAnsi="Arial" w:cs="Arial"/>
                <w:sz w:val="24"/>
                <w:szCs w:val="24"/>
              </w:rPr>
              <w:t>groups</w:t>
            </w:r>
            <w:proofErr w:type="spellEnd"/>
            <w:r>
              <w:rPr>
                <w:rFonts w:ascii="Arial" w:eastAsiaTheme="minorHAnsi" w:hAnsi="Arial" w:cs="Arial"/>
                <w:sz w:val="24"/>
                <w:szCs w:val="24"/>
              </w:rPr>
              <w:t xml:space="preserve"> current spend and the projects achieved. </w:t>
            </w:r>
          </w:p>
          <w:p w14:paraId="59BD8577" w14:textId="266EB07E" w:rsidR="00E25A23" w:rsidRDefault="00E25A23" w:rsidP="00E25A23">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Recently a system has been launched at </w:t>
            </w:r>
            <w:r w:rsidR="00FF1961">
              <w:rPr>
                <w:rFonts w:ascii="Arial" w:eastAsiaTheme="minorHAnsi" w:hAnsi="Arial" w:cs="Arial"/>
                <w:sz w:val="24"/>
                <w:szCs w:val="24"/>
              </w:rPr>
              <w:t xml:space="preserve">a </w:t>
            </w:r>
            <w:r>
              <w:rPr>
                <w:rFonts w:ascii="Arial" w:eastAsiaTheme="minorHAnsi" w:hAnsi="Arial" w:cs="Arial"/>
                <w:sz w:val="24"/>
                <w:szCs w:val="24"/>
              </w:rPr>
              <w:t>local librar</w:t>
            </w:r>
            <w:r w:rsidR="00FF1961">
              <w:rPr>
                <w:rFonts w:ascii="Arial" w:eastAsiaTheme="minorHAnsi" w:hAnsi="Arial" w:cs="Arial"/>
                <w:sz w:val="24"/>
                <w:szCs w:val="24"/>
              </w:rPr>
              <w:t>y</w:t>
            </w:r>
            <w:r>
              <w:rPr>
                <w:rFonts w:ascii="Arial" w:eastAsiaTheme="minorHAnsi" w:hAnsi="Arial" w:cs="Arial"/>
                <w:sz w:val="24"/>
                <w:szCs w:val="24"/>
              </w:rPr>
              <w:t xml:space="preserve"> for coat collections which has been well received by communities. </w:t>
            </w:r>
          </w:p>
          <w:p w14:paraId="56B5FEF2" w14:textId="700AAB6D" w:rsidR="00E25A23" w:rsidRDefault="00E25A23" w:rsidP="00E25A23">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Dona Milne </w:t>
            </w:r>
            <w:r w:rsidR="00FF1961">
              <w:rPr>
                <w:rFonts w:ascii="Arial" w:eastAsiaTheme="minorHAnsi" w:hAnsi="Arial" w:cs="Arial"/>
                <w:sz w:val="24"/>
                <w:szCs w:val="24"/>
              </w:rPr>
              <w:t>as Poverty Champion</w:t>
            </w:r>
            <w:r>
              <w:rPr>
                <w:rFonts w:ascii="Arial" w:eastAsiaTheme="minorHAnsi" w:hAnsi="Arial" w:cs="Arial"/>
                <w:sz w:val="24"/>
                <w:szCs w:val="24"/>
              </w:rPr>
              <w:t xml:space="preserve"> toured Midlothian</w:t>
            </w:r>
            <w:r w:rsidR="00FF1961">
              <w:rPr>
                <w:rFonts w:ascii="Arial" w:eastAsiaTheme="minorHAnsi" w:hAnsi="Arial" w:cs="Arial"/>
                <w:sz w:val="24"/>
                <w:szCs w:val="24"/>
              </w:rPr>
              <w:t xml:space="preserve"> in December</w:t>
            </w:r>
            <w:r>
              <w:rPr>
                <w:rFonts w:ascii="Arial" w:eastAsiaTheme="minorHAnsi" w:hAnsi="Arial" w:cs="Arial"/>
                <w:sz w:val="24"/>
                <w:szCs w:val="24"/>
              </w:rPr>
              <w:t xml:space="preserve">, visiting the warm and well hubs. Feedback from staff at the hubs was </w:t>
            </w:r>
            <w:r w:rsidR="00FF1961">
              <w:rPr>
                <w:rFonts w:ascii="Arial" w:eastAsiaTheme="minorHAnsi" w:hAnsi="Arial" w:cs="Arial"/>
                <w:sz w:val="24"/>
                <w:szCs w:val="24"/>
              </w:rPr>
              <w:t xml:space="preserve">very </w:t>
            </w:r>
            <w:r>
              <w:rPr>
                <w:rFonts w:ascii="Arial" w:eastAsiaTheme="minorHAnsi" w:hAnsi="Arial" w:cs="Arial"/>
                <w:sz w:val="24"/>
                <w:szCs w:val="24"/>
              </w:rPr>
              <w:t xml:space="preserve">good and people are using them on a regular basis, highlighting the need is still present. </w:t>
            </w:r>
          </w:p>
          <w:p w14:paraId="1155EEC9" w14:textId="77777777" w:rsidR="00424953" w:rsidRDefault="00424953" w:rsidP="00CD61CA">
            <w:pPr>
              <w:spacing w:after="160" w:line="259" w:lineRule="auto"/>
              <w:rPr>
                <w:rFonts w:ascii="Arial" w:eastAsiaTheme="minorHAnsi" w:hAnsi="Arial" w:cs="Arial"/>
                <w:sz w:val="24"/>
                <w:szCs w:val="24"/>
              </w:rPr>
            </w:pPr>
          </w:p>
        </w:tc>
        <w:tc>
          <w:tcPr>
            <w:tcW w:w="1072" w:type="pct"/>
          </w:tcPr>
          <w:p w14:paraId="308DB6A7" w14:textId="382F8033" w:rsidR="00424953" w:rsidRDefault="00424953" w:rsidP="00CD61CA">
            <w:pPr>
              <w:spacing w:after="160" w:line="259" w:lineRule="auto"/>
              <w:rPr>
                <w:rFonts w:ascii="Arial" w:eastAsiaTheme="minorHAnsi" w:hAnsi="Arial" w:cs="Arial"/>
                <w:sz w:val="24"/>
                <w:szCs w:val="24"/>
              </w:rPr>
            </w:pPr>
          </w:p>
        </w:tc>
      </w:tr>
      <w:tr w:rsidR="00424953" w:rsidRPr="00F65668" w14:paraId="413CC532" w14:textId="77777777" w:rsidTr="00424953">
        <w:tc>
          <w:tcPr>
            <w:tcW w:w="1334" w:type="pct"/>
          </w:tcPr>
          <w:p w14:paraId="5FBB58CC" w14:textId="77777777" w:rsidR="00424953" w:rsidRDefault="00424953" w:rsidP="006823D6">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lastRenderedPageBreak/>
              <w:t>National Equally Safe Strategy Feedback</w:t>
            </w:r>
          </w:p>
          <w:p w14:paraId="67BAC9B6" w14:textId="31FEF941" w:rsidR="00424953" w:rsidRDefault="00424953" w:rsidP="0093028C">
            <w:pPr>
              <w:spacing w:after="0" w:line="240" w:lineRule="auto"/>
              <w:ind w:left="1124"/>
              <w:contextualSpacing/>
              <w:rPr>
                <w:rFonts w:ascii="Arial" w:eastAsiaTheme="minorHAnsi" w:hAnsi="Arial" w:cs="Arial"/>
                <w:sz w:val="24"/>
                <w:szCs w:val="24"/>
              </w:rPr>
            </w:pPr>
          </w:p>
        </w:tc>
        <w:tc>
          <w:tcPr>
            <w:tcW w:w="2594" w:type="pct"/>
          </w:tcPr>
          <w:p w14:paraId="458F0093" w14:textId="0FECB7E2" w:rsidR="00E25A23" w:rsidRDefault="00E25A23" w:rsidP="00E25A23">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Annette Lang provided an update on Midlothian’s Equally Safe Strategy. A reminder to the Board that the draft Strategy was circulated for comment and any feedback is to be sent to Joan Tranent. Annette Lang and Rebekah Sullivan will be attending the local </w:t>
            </w:r>
            <w:r w:rsidR="00FF1961">
              <w:rPr>
                <w:rFonts w:ascii="Arial" w:eastAsiaTheme="minorHAnsi" w:hAnsi="Arial" w:cs="Arial"/>
                <w:sz w:val="24"/>
                <w:szCs w:val="24"/>
              </w:rPr>
              <w:t>W</w:t>
            </w:r>
            <w:r>
              <w:rPr>
                <w:rFonts w:ascii="Arial" w:eastAsiaTheme="minorHAnsi" w:hAnsi="Arial" w:cs="Arial"/>
                <w:sz w:val="24"/>
                <w:szCs w:val="24"/>
              </w:rPr>
              <w:t xml:space="preserve">omen’s </w:t>
            </w:r>
            <w:r w:rsidR="00FF1961">
              <w:rPr>
                <w:rFonts w:ascii="Arial" w:eastAsiaTheme="minorHAnsi" w:hAnsi="Arial" w:cs="Arial"/>
                <w:sz w:val="24"/>
                <w:szCs w:val="24"/>
              </w:rPr>
              <w:t>A</w:t>
            </w:r>
            <w:r>
              <w:rPr>
                <w:rFonts w:ascii="Arial" w:eastAsiaTheme="minorHAnsi" w:hAnsi="Arial" w:cs="Arial"/>
                <w:sz w:val="24"/>
                <w:szCs w:val="24"/>
              </w:rPr>
              <w:t xml:space="preserve">id </w:t>
            </w:r>
            <w:r w:rsidR="00FF1961">
              <w:rPr>
                <w:rFonts w:ascii="Arial" w:eastAsiaTheme="minorHAnsi" w:hAnsi="Arial" w:cs="Arial"/>
                <w:sz w:val="24"/>
                <w:szCs w:val="24"/>
              </w:rPr>
              <w:t xml:space="preserve">Event </w:t>
            </w:r>
            <w:r>
              <w:rPr>
                <w:rFonts w:ascii="Arial" w:eastAsiaTheme="minorHAnsi" w:hAnsi="Arial" w:cs="Arial"/>
                <w:sz w:val="24"/>
                <w:szCs w:val="24"/>
              </w:rPr>
              <w:t xml:space="preserve">in March to gather </w:t>
            </w:r>
            <w:r w:rsidR="00FF1961">
              <w:rPr>
                <w:rFonts w:ascii="Arial" w:eastAsiaTheme="minorHAnsi" w:hAnsi="Arial" w:cs="Arial"/>
                <w:sz w:val="24"/>
                <w:szCs w:val="24"/>
              </w:rPr>
              <w:t xml:space="preserve">lived experience </w:t>
            </w:r>
            <w:r>
              <w:rPr>
                <w:rFonts w:ascii="Arial" w:eastAsiaTheme="minorHAnsi" w:hAnsi="Arial" w:cs="Arial"/>
                <w:sz w:val="24"/>
                <w:szCs w:val="24"/>
              </w:rPr>
              <w:t>feedback</w:t>
            </w:r>
            <w:r w:rsidR="00FF1961">
              <w:rPr>
                <w:rFonts w:ascii="Arial" w:eastAsiaTheme="minorHAnsi" w:hAnsi="Arial" w:cs="Arial"/>
                <w:sz w:val="24"/>
                <w:szCs w:val="24"/>
              </w:rPr>
              <w:t xml:space="preserve"> on key actions to include in the communication strategy etc</w:t>
            </w:r>
            <w:r>
              <w:rPr>
                <w:rFonts w:ascii="Arial" w:eastAsiaTheme="minorHAnsi" w:hAnsi="Arial" w:cs="Arial"/>
                <w:sz w:val="24"/>
                <w:szCs w:val="24"/>
              </w:rPr>
              <w:t xml:space="preserve">. Fiona Robertson has agreed to be the champion of </w:t>
            </w:r>
            <w:r w:rsidR="0093028C">
              <w:rPr>
                <w:rFonts w:ascii="Arial" w:eastAsiaTheme="minorHAnsi" w:hAnsi="Arial" w:cs="Arial"/>
                <w:sz w:val="24"/>
                <w:szCs w:val="24"/>
              </w:rPr>
              <w:t xml:space="preserve">promoting Equally Safe </w:t>
            </w:r>
            <w:r w:rsidR="00FF1961">
              <w:rPr>
                <w:rFonts w:ascii="Arial" w:eastAsiaTheme="minorHAnsi" w:hAnsi="Arial" w:cs="Arial"/>
                <w:sz w:val="24"/>
                <w:szCs w:val="24"/>
              </w:rPr>
              <w:t>E</w:t>
            </w:r>
            <w:r w:rsidR="0093028C">
              <w:rPr>
                <w:rFonts w:ascii="Arial" w:eastAsiaTheme="minorHAnsi" w:hAnsi="Arial" w:cs="Arial"/>
                <w:sz w:val="24"/>
                <w:szCs w:val="24"/>
              </w:rPr>
              <w:t xml:space="preserve">ducation within Midlothian schools. </w:t>
            </w:r>
          </w:p>
          <w:p w14:paraId="7410A16B" w14:textId="5A10E970" w:rsidR="00424953" w:rsidRDefault="0093028C" w:rsidP="0093028C">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Training on </w:t>
            </w:r>
            <w:r w:rsidR="00E25A23">
              <w:rPr>
                <w:rFonts w:ascii="Arial" w:eastAsiaTheme="minorHAnsi" w:hAnsi="Arial" w:cs="Arial"/>
                <w:sz w:val="24"/>
                <w:szCs w:val="24"/>
              </w:rPr>
              <w:t xml:space="preserve">looking at services with a gendered </w:t>
            </w:r>
            <w:r>
              <w:rPr>
                <w:rFonts w:ascii="Arial" w:eastAsiaTheme="minorHAnsi" w:hAnsi="Arial" w:cs="Arial"/>
                <w:sz w:val="24"/>
                <w:szCs w:val="24"/>
              </w:rPr>
              <w:t>lens</w:t>
            </w:r>
            <w:r w:rsidR="00E25A23">
              <w:rPr>
                <w:rFonts w:ascii="Arial" w:eastAsiaTheme="minorHAnsi" w:hAnsi="Arial" w:cs="Arial"/>
                <w:sz w:val="24"/>
                <w:szCs w:val="24"/>
              </w:rPr>
              <w:t xml:space="preserve"> </w:t>
            </w:r>
            <w:r>
              <w:rPr>
                <w:rFonts w:ascii="Arial" w:eastAsiaTheme="minorHAnsi" w:hAnsi="Arial" w:cs="Arial"/>
                <w:sz w:val="24"/>
                <w:szCs w:val="24"/>
              </w:rPr>
              <w:t xml:space="preserve">is currently being sourced. The </w:t>
            </w:r>
            <w:r w:rsidR="00E25A23">
              <w:rPr>
                <w:rFonts w:ascii="Arial" w:eastAsiaTheme="minorHAnsi" w:hAnsi="Arial" w:cs="Arial"/>
                <w:sz w:val="24"/>
                <w:szCs w:val="24"/>
              </w:rPr>
              <w:t xml:space="preserve">Scottish Government </w:t>
            </w:r>
            <w:r>
              <w:rPr>
                <w:rFonts w:ascii="Arial" w:eastAsiaTheme="minorHAnsi" w:hAnsi="Arial" w:cs="Arial"/>
                <w:sz w:val="24"/>
                <w:szCs w:val="24"/>
              </w:rPr>
              <w:t>A</w:t>
            </w:r>
            <w:r w:rsidR="00E25A23">
              <w:rPr>
                <w:rFonts w:ascii="Arial" w:eastAsiaTheme="minorHAnsi" w:hAnsi="Arial" w:cs="Arial"/>
                <w:sz w:val="24"/>
                <w:szCs w:val="24"/>
              </w:rPr>
              <w:t xml:space="preserve">ction </w:t>
            </w:r>
            <w:r>
              <w:rPr>
                <w:rFonts w:ascii="Arial" w:eastAsiaTheme="minorHAnsi" w:hAnsi="Arial" w:cs="Arial"/>
                <w:sz w:val="24"/>
                <w:szCs w:val="24"/>
              </w:rPr>
              <w:t>P</w:t>
            </w:r>
            <w:r w:rsidR="00E25A23">
              <w:rPr>
                <w:rFonts w:ascii="Arial" w:eastAsiaTheme="minorHAnsi" w:hAnsi="Arial" w:cs="Arial"/>
                <w:sz w:val="24"/>
                <w:szCs w:val="24"/>
              </w:rPr>
              <w:t xml:space="preserve">lan is due to be released </w:t>
            </w:r>
            <w:r>
              <w:rPr>
                <w:rFonts w:ascii="Arial" w:eastAsiaTheme="minorHAnsi" w:hAnsi="Arial" w:cs="Arial"/>
                <w:sz w:val="24"/>
                <w:szCs w:val="24"/>
              </w:rPr>
              <w:t xml:space="preserve">April/May </w:t>
            </w:r>
            <w:r w:rsidR="00E25A23">
              <w:rPr>
                <w:rFonts w:ascii="Arial" w:eastAsiaTheme="minorHAnsi" w:hAnsi="Arial" w:cs="Arial"/>
                <w:sz w:val="24"/>
                <w:szCs w:val="24"/>
              </w:rPr>
              <w:t xml:space="preserve">and </w:t>
            </w:r>
            <w:r>
              <w:rPr>
                <w:rFonts w:ascii="Arial" w:eastAsiaTheme="minorHAnsi" w:hAnsi="Arial" w:cs="Arial"/>
                <w:sz w:val="24"/>
                <w:szCs w:val="24"/>
              </w:rPr>
              <w:t xml:space="preserve">it is hoped that Midlothian’s </w:t>
            </w:r>
            <w:r w:rsidR="00FF1961">
              <w:rPr>
                <w:rFonts w:ascii="Arial" w:eastAsiaTheme="minorHAnsi" w:hAnsi="Arial" w:cs="Arial"/>
                <w:sz w:val="24"/>
                <w:szCs w:val="24"/>
              </w:rPr>
              <w:t xml:space="preserve">more detailed action plan  </w:t>
            </w:r>
            <w:r>
              <w:rPr>
                <w:rFonts w:ascii="Arial" w:eastAsiaTheme="minorHAnsi" w:hAnsi="Arial" w:cs="Arial"/>
                <w:sz w:val="24"/>
                <w:szCs w:val="24"/>
              </w:rPr>
              <w:t xml:space="preserve">will also be </w:t>
            </w:r>
            <w:r w:rsidR="00FF1961">
              <w:rPr>
                <w:rFonts w:ascii="Arial" w:eastAsiaTheme="minorHAnsi" w:hAnsi="Arial" w:cs="Arial"/>
                <w:sz w:val="24"/>
                <w:szCs w:val="24"/>
              </w:rPr>
              <w:t>produced to reflect the national action plan and local priorities</w:t>
            </w:r>
            <w:r>
              <w:rPr>
                <w:rFonts w:ascii="Arial" w:eastAsiaTheme="minorHAnsi" w:hAnsi="Arial" w:cs="Arial"/>
                <w:sz w:val="24"/>
                <w:szCs w:val="24"/>
              </w:rPr>
              <w:t xml:space="preserve">. </w:t>
            </w:r>
          </w:p>
        </w:tc>
        <w:tc>
          <w:tcPr>
            <w:tcW w:w="1072" w:type="pct"/>
          </w:tcPr>
          <w:p w14:paraId="03D9451B" w14:textId="28B648B9" w:rsidR="00424953" w:rsidRDefault="00424953" w:rsidP="006823D6">
            <w:pPr>
              <w:spacing w:after="160" w:line="259" w:lineRule="auto"/>
              <w:rPr>
                <w:rFonts w:ascii="Arial" w:eastAsiaTheme="minorHAnsi" w:hAnsi="Arial" w:cs="Arial"/>
                <w:sz w:val="24"/>
                <w:szCs w:val="24"/>
              </w:rPr>
            </w:pPr>
          </w:p>
        </w:tc>
      </w:tr>
      <w:tr w:rsidR="0093028C" w:rsidRPr="00F65668" w14:paraId="544C29F5" w14:textId="77777777" w:rsidTr="00424953">
        <w:trPr>
          <w:trHeight w:val="716"/>
        </w:trPr>
        <w:tc>
          <w:tcPr>
            <w:tcW w:w="1334" w:type="pct"/>
          </w:tcPr>
          <w:p w14:paraId="1EC0C820" w14:textId="77777777" w:rsidR="0093028C" w:rsidRDefault="0093028C" w:rsidP="0093028C">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Business Gateway</w:t>
            </w:r>
          </w:p>
          <w:p w14:paraId="68A3D1C6" w14:textId="16CF83C6" w:rsidR="0093028C" w:rsidRDefault="0093028C" w:rsidP="0093028C">
            <w:pPr>
              <w:spacing w:after="0" w:line="240" w:lineRule="auto"/>
              <w:ind w:left="1124"/>
              <w:contextualSpacing/>
              <w:rPr>
                <w:rFonts w:ascii="Arial" w:eastAsiaTheme="minorHAnsi" w:hAnsi="Arial" w:cs="Arial"/>
                <w:sz w:val="24"/>
                <w:szCs w:val="24"/>
              </w:rPr>
            </w:pPr>
            <w:r>
              <w:rPr>
                <w:rFonts w:ascii="Arial" w:eastAsiaTheme="minorHAnsi" w:hAnsi="Arial" w:cs="Arial"/>
                <w:sz w:val="24"/>
                <w:szCs w:val="24"/>
              </w:rPr>
              <w:t xml:space="preserve"> </w:t>
            </w:r>
          </w:p>
        </w:tc>
        <w:tc>
          <w:tcPr>
            <w:tcW w:w="2594" w:type="pct"/>
          </w:tcPr>
          <w:p w14:paraId="2A45B7B0" w14:textId="47FE0169" w:rsidR="0093028C" w:rsidRDefault="0093028C" w:rsidP="00F55EAA">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Robbie Broomfield gave an update on Midlothian’s Business Gateway. In quarter 3 the number of established businesses the service support was 744, of this 26 were formal website enquiries. The number of start-ups for the same quarter were 24, which was slightly down from Q2 however it is estimated 46 new jobs have been created in Midlothian. This is estimated to bring £1.6 million in turnover. Business Gateways social media followers has increased by over 70% in Q3. </w:t>
            </w:r>
            <w:r w:rsidR="00F55EAA">
              <w:rPr>
                <w:rFonts w:ascii="Arial" w:eastAsiaTheme="minorHAnsi" w:hAnsi="Arial" w:cs="Arial"/>
                <w:sz w:val="24"/>
                <w:szCs w:val="24"/>
              </w:rPr>
              <w:t>The e</w:t>
            </w:r>
            <w:r>
              <w:rPr>
                <w:rFonts w:ascii="Arial" w:eastAsiaTheme="minorHAnsi" w:hAnsi="Arial" w:cs="Arial"/>
                <w:sz w:val="24"/>
                <w:szCs w:val="24"/>
              </w:rPr>
              <w:t>xpert help fund</w:t>
            </w:r>
            <w:r w:rsidR="00F55EAA">
              <w:rPr>
                <w:rFonts w:ascii="Arial" w:eastAsiaTheme="minorHAnsi" w:hAnsi="Arial" w:cs="Arial"/>
                <w:sz w:val="24"/>
                <w:szCs w:val="24"/>
              </w:rPr>
              <w:t xml:space="preserve"> is to help with </w:t>
            </w:r>
            <w:r>
              <w:rPr>
                <w:rFonts w:ascii="Arial" w:eastAsiaTheme="minorHAnsi" w:hAnsi="Arial" w:cs="Arial"/>
                <w:sz w:val="24"/>
                <w:szCs w:val="24"/>
              </w:rPr>
              <w:t>consulting support</w:t>
            </w:r>
            <w:r w:rsidR="00F55EAA">
              <w:rPr>
                <w:rFonts w:ascii="Arial" w:eastAsiaTheme="minorHAnsi" w:hAnsi="Arial" w:cs="Arial"/>
                <w:sz w:val="24"/>
                <w:szCs w:val="24"/>
              </w:rPr>
              <w:t>, an example is the</w:t>
            </w:r>
            <w:r>
              <w:rPr>
                <w:rFonts w:ascii="Arial" w:eastAsiaTheme="minorHAnsi" w:hAnsi="Arial" w:cs="Arial"/>
                <w:sz w:val="24"/>
                <w:szCs w:val="24"/>
              </w:rPr>
              <w:t xml:space="preserve"> carbon accelerator project </w:t>
            </w:r>
            <w:r w:rsidR="00F55EAA">
              <w:rPr>
                <w:rFonts w:ascii="Arial" w:eastAsiaTheme="minorHAnsi" w:hAnsi="Arial" w:cs="Arial"/>
                <w:sz w:val="24"/>
                <w:szCs w:val="24"/>
              </w:rPr>
              <w:t xml:space="preserve">where businesses receive support to </w:t>
            </w:r>
            <w:r>
              <w:rPr>
                <w:rFonts w:ascii="Arial" w:eastAsiaTheme="minorHAnsi" w:hAnsi="Arial" w:cs="Arial"/>
                <w:sz w:val="24"/>
                <w:szCs w:val="24"/>
              </w:rPr>
              <w:t xml:space="preserve">educate </w:t>
            </w:r>
            <w:r w:rsidR="00F55EAA">
              <w:rPr>
                <w:rFonts w:ascii="Arial" w:eastAsiaTheme="minorHAnsi" w:hAnsi="Arial" w:cs="Arial"/>
                <w:sz w:val="24"/>
                <w:szCs w:val="24"/>
              </w:rPr>
              <w:t>them</w:t>
            </w:r>
            <w:r>
              <w:rPr>
                <w:rFonts w:ascii="Arial" w:eastAsiaTheme="minorHAnsi" w:hAnsi="Arial" w:cs="Arial"/>
                <w:sz w:val="24"/>
                <w:szCs w:val="24"/>
              </w:rPr>
              <w:t xml:space="preserve"> on how to review their carbon outputs and provide </w:t>
            </w:r>
            <w:r w:rsidR="00F55EAA">
              <w:rPr>
                <w:rFonts w:ascii="Arial" w:eastAsiaTheme="minorHAnsi" w:hAnsi="Arial" w:cs="Arial"/>
                <w:sz w:val="24"/>
                <w:szCs w:val="24"/>
              </w:rPr>
              <w:t xml:space="preserve">a </w:t>
            </w:r>
            <w:r>
              <w:rPr>
                <w:rFonts w:ascii="Arial" w:eastAsiaTheme="minorHAnsi" w:hAnsi="Arial" w:cs="Arial"/>
                <w:sz w:val="24"/>
                <w:szCs w:val="24"/>
              </w:rPr>
              <w:t>formal audit</w:t>
            </w:r>
            <w:r w:rsidR="00F55EAA">
              <w:rPr>
                <w:rFonts w:ascii="Arial" w:eastAsiaTheme="minorHAnsi" w:hAnsi="Arial" w:cs="Arial"/>
                <w:sz w:val="24"/>
                <w:szCs w:val="24"/>
              </w:rPr>
              <w:t xml:space="preserve">. </w:t>
            </w:r>
            <w:r>
              <w:rPr>
                <w:rFonts w:ascii="Arial" w:eastAsiaTheme="minorHAnsi" w:hAnsi="Arial" w:cs="Arial"/>
                <w:sz w:val="24"/>
                <w:szCs w:val="24"/>
              </w:rPr>
              <w:t>13 businesses have signed up</w:t>
            </w:r>
            <w:r w:rsidR="00F55EAA">
              <w:rPr>
                <w:rFonts w:ascii="Arial" w:eastAsiaTheme="minorHAnsi" w:hAnsi="Arial" w:cs="Arial"/>
                <w:sz w:val="24"/>
                <w:szCs w:val="24"/>
              </w:rPr>
              <w:t xml:space="preserve"> to this offer. </w:t>
            </w:r>
            <w:r>
              <w:rPr>
                <w:rFonts w:ascii="Arial" w:eastAsiaTheme="minorHAnsi" w:hAnsi="Arial" w:cs="Arial"/>
                <w:sz w:val="24"/>
                <w:szCs w:val="24"/>
              </w:rPr>
              <w:t xml:space="preserve"> </w:t>
            </w:r>
          </w:p>
          <w:p w14:paraId="7D1853A6" w14:textId="77777777" w:rsidR="00F55EAA" w:rsidRDefault="00F55EAA" w:rsidP="00F55EAA">
            <w:pPr>
              <w:spacing w:after="0" w:line="240" w:lineRule="auto"/>
              <w:contextualSpacing/>
              <w:rPr>
                <w:rFonts w:ascii="Arial" w:eastAsiaTheme="minorHAnsi" w:hAnsi="Arial" w:cs="Arial"/>
                <w:sz w:val="24"/>
                <w:szCs w:val="24"/>
              </w:rPr>
            </w:pPr>
          </w:p>
          <w:p w14:paraId="7B145AD8" w14:textId="084521C9" w:rsidR="0093028C" w:rsidRPr="00666515" w:rsidRDefault="00F55EAA" w:rsidP="00F55EAA">
            <w:pPr>
              <w:spacing w:after="0" w:line="240" w:lineRule="auto"/>
              <w:contextualSpacing/>
              <w:rPr>
                <w:rFonts w:ascii="Arial" w:eastAsiaTheme="minorHAnsi" w:hAnsi="Arial" w:cs="Arial"/>
                <w:sz w:val="24"/>
                <w:szCs w:val="24"/>
              </w:rPr>
            </w:pPr>
            <w:r>
              <w:rPr>
                <w:rFonts w:ascii="Arial" w:eastAsiaTheme="minorHAnsi" w:hAnsi="Arial" w:cs="Arial"/>
                <w:sz w:val="24"/>
                <w:szCs w:val="24"/>
              </w:rPr>
              <w:t>There is a n</w:t>
            </w:r>
            <w:r w:rsidR="0093028C">
              <w:rPr>
                <w:rFonts w:ascii="Arial" w:eastAsiaTheme="minorHAnsi" w:hAnsi="Arial" w:cs="Arial"/>
                <w:sz w:val="24"/>
                <w:szCs w:val="24"/>
              </w:rPr>
              <w:t>ew business directory up on Locate in Midlothian</w:t>
            </w:r>
            <w:r>
              <w:rPr>
                <w:rFonts w:ascii="Arial" w:eastAsiaTheme="minorHAnsi" w:hAnsi="Arial" w:cs="Arial"/>
                <w:sz w:val="24"/>
                <w:szCs w:val="24"/>
              </w:rPr>
              <w:t xml:space="preserve"> which now</w:t>
            </w:r>
            <w:r w:rsidR="0093028C">
              <w:rPr>
                <w:rFonts w:ascii="Arial" w:eastAsiaTheme="minorHAnsi" w:hAnsi="Arial" w:cs="Arial"/>
                <w:sz w:val="24"/>
                <w:szCs w:val="24"/>
              </w:rPr>
              <w:t xml:space="preserve"> has map function and local businesses </w:t>
            </w:r>
            <w:r>
              <w:rPr>
                <w:rFonts w:ascii="Arial" w:eastAsiaTheme="minorHAnsi" w:hAnsi="Arial" w:cs="Arial"/>
                <w:sz w:val="24"/>
                <w:szCs w:val="24"/>
              </w:rPr>
              <w:t xml:space="preserve">can sign up to this for free: </w:t>
            </w:r>
            <w:hyperlink r:id="rId12" w:history="1">
              <w:r w:rsidRPr="001B039C">
                <w:rPr>
                  <w:rStyle w:val="Hyperlink"/>
                  <w:rFonts w:ascii="Arial" w:eastAsiaTheme="minorHAnsi" w:hAnsi="Arial" w:cs="Arial"/>
                  <w:sz w:val="24"/>
                  <w:szCs w:val="24"/>
                </w:rPr>
                <w:t>https://locateinmidlothian.co.uk/location/</w:t>
              </w:r>
            </w:hyperlink>
          </w:p>
          <w:p w14:paraId="22035DCD" w14:textId="77777777" w:rsidR="00F55EAA" w:rsidRDefault="00F55EAA" w:rsidP="00F55EAA">
            <w:pPr>
              <w:spacing w:after="0" w:line="240" w:lineRule="auto"/>
              <w:contextualSpacing/>
              <w:rPr>
                <w:rFonts w:ascii="Arial" w:eastAsiaTheme="minorHAnsi" w:hAnsi="Arial" w:cs="Arial"/>
                <w:sz w:val="24"/>
                <w:szCs w:val="24"/>
              </w:rPr>
            </w:pPr>
          </w:p>
          <w:p w14:paraId="56EE0415" w14:textId="26CBAB78" w:rsidR="0093028C" w:rsidRDefault="0093028C" w:rsidP="00F55EAA">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Business </w:t>
            </w:r>
            <w:r w:rsidR="00F55EAA">
              <w:rPr>
                <w:rFonts w:ascii="Arial" w:eastAsiaTheme="minorHAnsi" w:hAnsi="Arial" w:cs="Arial"/>
                <w:sz w:val="24"/>
                <w:szCs w:val="24"/>
              </w:rPr>
              <w:t>G</w:t>
            </w:r>
            <w:r>
              <w:rPr>
                <w:rFonts w:ascii="Arial" w:eastAsiaTheme="minorHAnsi" w:hAnsi="Arial" w:cs="Arial"/>
                <w:sz w:val="24"/>
                <w:szCs w:val="24"/>
              </w:rPr>
              <w:t xml:space="preserve">ateway </w:t>
            </w:r>
            <w:r w:rsidR="00F55EAA">
              <w:rPr>
                <w:rFonts w:ascii="Arial" w:eastAsiaTheme="minorHAnsi" w:hAnsi="Arial" w:cs="Arial"/>
                <w:sz w:val="24"/>
                <w:szCs w:val="24"/>
              </w:rPr>
              <w:t xml:space="preserve">are also holding a </w:t>
            </w:r>
            <w:r>
              <w:rPr>
                <w:rFonts w:ascii="Arial" w:eastAsiaTheme="minorHAnsi" w:hAnsi="Arial" w:cs="Arial"/>
                <w:sz w:val="24"/>
                <w:szCs w:val="24"/>
              </w:rPr>
              <w:t>coffee morning and further details</w:t>
            </w:r>
            <w:r w:rsidR="00F55EAA">
              <w:rPr>
                <w:rFonts w:ascii="Arial" w:eastAsiaTheme="minorHAnsi" w:hAnsi="Arial" w:cs="Arial"/>
                <w:sz w:val="24"/>
                <w:szCs w:val="24"/>
              </w:rPr>
              <w:t xml:space="preserve"> of this</w:t>
            </w:r>
            <w:r>
              <w:rPr>
                <w:rFonts w:ascii="Arial" w:eastAsiaTheme="minorHAnsi" w:hAnsi="Arial" w:cs="Arial"/>
                <w:sz w:val="24"/>
                <w:szCs w:val="24"/>
              </w:rPr>
              <w:t xml:space="preserve"> will be circulated </w:t>
            </w:r>
            <w:r w:rsidR="00F55EAA">
              <w:rPr>
                <w:rFonts w:ascii="Arial" w:eastAsiaTheme="minorHAnsi" w:hAnsi="Arial" w:cs="Arial"/>
                <w:sz w:val="24"/>
                <w:szCs w:val="24"/>
              </w:rPr>
              <w:t xml:space="preserve">to partners. </w:t>
            </w:r>
          </w:p>
          <w:p w14:paraId="56025D0F" w14:textId="77777777" w:rsidR="00AE7FD5" w:rsidRPr="00666515" w:rsidRDefault="00AE7FD5" w:rsidP="00F55EAA">
            <w:pPr>
              <w:spacing w:after="0" w:line="240" w:lineRule="auto"/>
              <w:contextualSpacing/>
              <w:rPr>
                <w:rFonts w:ascii="Arial" w:eastAsiaTheme="minorHAnsi" w:hAnsi="Arial" w:cs="Arial"/>
                <w:sz w:val="24"/>
                <w:szCs w:val="24"/>
              </w:rPr>
            </w:pPr>
          </w:p>
          <w:p w14:paraId="576106EF" w14:textId="5C1FB0EA" w:rsidR="00AE7FD5" w:rsidRDefault="00AE7FD5" w:rsidP="0093028C">
            <w:pPr>
              <w:spacing w:after="160" w:line="259" w:lineRule="auto"/>
              <w:rPr>
                <w:rFonts w:ascii="Arial" w:eastAsiaTheme="minorHAnsi" w:hAnsi="Arial" w:cs="Arial"/>
                <w:sz w:val="24"/>
                <w:szCs w:val="24"/>
              </w:rPr>
            </w:pPr>
            <w:r>
              <w:rPr>
                <w:rFonts w:ascii="Arial" w:eastAsiaTheme="minorHAnsi" w:hAnsi="Arial" w:cs="Arial"/>
                <w:sz w:val="24"/>
                <w:szCs w:val="24"/>
              </w:rPr>
              <w:t xml:space="preserve">Discussions also focused on the rising cost of food and the idea of a Midlothian food belt. Julian Holbrook is keen to explore conversations around this topic area. </w:t>
            </w:r>
          </w:p>
          <w:p w14:paraId="7F91CF1A" w14:textId="4221EC70" w:rsidR="000903BB" w:rsidRDefault="005A465C" w:rsidP="0093028C">
            <w:pPr>
              <w:spacing w:after="160" w:line="259" w:lineRule="auto"/>
              <w:rPr>
                <w:rFonts w:ascii="Arial" w:eastAsiaTheme="minorHAnsi" w:hAnsi="Arial" w:cs="Arial"/>
                <w:sz w:val="24"/>
                <w:szCs w:val="24"/>
              </w:rPr>
            </w:pPr>
            <w:r>
              <w:rPr>
                <w:rFonts w:ascii="Arial" w:eastAsiaTheme="minorHAnsi" w:hAnsi="Arial" w:cs="Arial"/>
                <w:sz w:val="24"/>
                <w:szCs w:val="24"/>
              </w:rPr>
              <w:t>There is also an event for the official opening of the net zero home:</w:t>
            </w:r>
          </w:p>
          <w:p w14:paraId="17C30D7C" w14:textId="2A96800C" w:rsidR="000903BB" w:rsidRDefault="00000000" w:rsidP="000903BB">
            <w:hyperlink r:id="rId13" w:history="1">
              <w:r w:rsidR="005A465C" w:rsidRPr="001B039C">
                <w:rPr>
                  <w:rStyle w:val="Hyperlink"/>
                </w:rPr>
                <w:t>https://www.eventbrite.co.uk/e/official-opening-of-etas-net-zero-home-tickets-788316053537?aff=oddtdtcreator</w:t>
              </w:r>
            </w:hyperlink>
          </w:p>
          <w:p w14:paraId="48F1CEB0" w14:textId="1930C8BE" w:rsidR="0093028C" w:rsidRDefault="0093028C" w:rsidP="0093028C">
            <w:pPr>
              <w:spacing w:after="160" w:line="259" w:lineRule="auto"/>
              <w:rPr>
                <w:rFonts w:ascii="Arial" w:eastAsiaTheme="minorHAnsi" w:hAnsi="Arial" w:cs="Arial"/>
                <w:sz w:val="24"/>
                <w:szCs w:val="24"/>
              </w:rPr>
            </w:pPr>
            <w:r>
              <w:rPr>
                <w:rFonts w:ascii="Arial" w:eastAsiaTheme="minorHAnsi" w:hAnsi="Arial" w:cs="Arial"/>
                <w:sz w:val="24"/>
                <w:szCs w:val="24"/>
              </w:rPr>
              <w:t xml:space="preserve"> </w:t>
            </w:r>
          </w:p>
        </w:tc>
        <w:tc>
          <w:tcPr>
            <w:tcW w:w="1072" w:type="pct"/>
          </w:tcPr>
          <w:p w14:paraId="571EFBC8" w14:textId="7714D1F9" w:rsidR="00EB4EB7" w:rsidRDefault="00EB4EB7" w:rsidP="0093028C">
            <w:pPr>
              <w:spacing w:after="0" w:line="240" w:lineRule="auto"/>
              <w:contextualSpacing/>
              <w:rPr>
                <w:rFonts w:ascii="Arial" w:eastAsiaTheme="minorHAnsi" w:hAnsi="Arial" w:cs="Arial"/>
                <w:sz w:val="24"/>
                <w:szCs w:val="24"/>
              </w:rPr>
            </w:pPr>
            <w:r>
              <w:rPr>
                <w:rFonts w:ascii="Arial" w:eastAsiaTheme="minorHAnsi" w:hAnsi="Arial" w:cs="Arial"/>
                <w:sz w:val="24"/>
                <w:szCs w:val="24"/>
              </w:rPr>
              <w:lastRenderedPageBreak/>
              <w:t>Julian to produce paper on climate action hub</w:t>
            </w:r>
          </w:p>
          <w:p w14:paraId="564AB324" w14:textId="77777777" w:rsidR="00EB4EB7" w:rsidRDefault="00EB4EB7" w:rsidP="0093028C">
            <w:pPr>
              <w:spacing w:after="0" w:line="240" w:lineRule="auto"/>
              <w:contextualSpacing/>
              <w:rPr>
                <w:rFonts w:ascii="Arial" w:eastAsiaTheme="minorHAnsi" w:hAnsi="Arial" w:cs="Arial"/>
                <w:sz w:val="24"/>
                <w:szCs w:val="24"/>
              </w:rPr>
            </w:pPr>
          </w:p>
          <w:p w14:paraId="4AB15B5D" w14:textId="1975C672" w:rsidR="0093028C" w:rsidRDefault="0093028C" w:rsidP="0093028C">
            <w:pPr>
              <w:spacing w:after="0" w:line="240" w:lineRule="auto"/>
              <w:contextualSpacing/>
              <w:rPr>
                <w:rFonts w:ascii="Arial" w:eastAsiaTheme="minorHAnsi" w:hAnsi="Arial" w:cs="Arial"/>
                <w:sz w:val="24"/>
                <w:szCs w:val="24"/>
              </w:rPr>
            </w:pPr>
            <w:r>
              <w:rPr>
                <w:rFonts w:ascii="Arial" w:eastAsiaTheme="minorHAnsi" w:hAnsi="Arial" w:cs="Arial"/>
                <w:sz w:val="24"/>
                <w:szCs w:val="24"/>
              </w:rPr>
              <w:t xml:space="preserve">JH/AL/FR to </w:t>
            </w:r>
            <w:r w:rsidR="00902E78">
              <w:rPr>
                <w:rFonts w:ascii="Arial" w:eastAsiaTheme="minorHAnsi" w:hAnsi="Arial" w:cs="Arial"/>
                <w:sz w:val="24"/>
                <w:szCs w:val="24"/>
              </w:rPr>
              <w:t xml:space="preserve">meet to </w:t>
            </w:r>
            <w:r>
              <w:rPr>
                <w:rFonts w:ascii="Arial" w:eastAsiaTheme="minorHAnsi" w:hAnsi="Arial" w:cs="Arial"/>
                <w:sz w:val="24"/>
                <w:szCs w:val="24"/>
              </w:rPr>
              <w:t>discuss learning estate and how can we be strategic in this work</w:t>
            </w:r>
          </w:p>
          <w:p w14:paraId="2C7548CE" w14:textId="77777777" w:rsidR="00902E78" w:rsidRDefault="00902E78" w:rsidP="0093028C">
            <w:pPr>
              <w:spacing w:after="0" w:line="240" w:lineRule="auto"/>
              <w:contextualSpacing/>
              <w:rPr>
                <w:rFonts w:ascii="Arial" w:eastAsiaTheme="minorHAnsi" w:hAnsi="Arial" w:cs="Arial"/>
                <w:sz w:val="24"/>
                <w:szCs w:val="24"/>
              </w:rPr>
            </w:pPr>
          </w:p>
          <w:p w14:paraId="6FB38041" w14:textId="02D6F192" w:rsidR="0093028C" w:rsidRDefault="00902E78" w:rsidP="0093028C">
            <w:pPr>
              <w:spacing w:after="160" w:line="259" w:lineRule="auto"/>
              <w:rPr>
                <w:rFonts w:ascii="Arial" w:eastAsiaTheme="minorHAnsi" w:hAnsi="Arial" w:cs="Arial"/>
                <w:sz w:val="24"/>
                <w:szCs w:val="24"/>
              </w:rPr>
            </w:pPr>
            <w:r>
              <w:rPr>
                <w:rFonts w:ascii="Arial" w:eastAsiaTheme="minorHAnsi" w:hAnsi="Arial" w:cs="Arial"/>
                <w:sz w:val="24"/>
                <w:szCs w:val="24"/>
              </w:rPr>
              <w:t>Agenda</w:t>
            </w:r>
            <w:r w:rsidR="0093028C">
              <w:rPr>
                <w:rFonts w:ascii="Arial" w:eastAsiaTheme="minorHAnsi" w:hAnsi="Arial" w:cs="Arial"/>
                <w:sz w:val="24"/>
                <w:szCs w:val="24"/>
              </w:rPr>
              <w:t xml:space="preserve"> item – </w:t>
            </w:r>
            <w:r>
              <w:rPr>
                <w:rFonts w:ascii="Arial" w:eastAsiaTheme="minorHAnsi" w:hAnsi="Arial" w:cs="Arial"/>
                <w:sz w:val="24"/>
                <w:szCs w:val="24"/>
              </w:rPr>
              <w:t>Discuss the current food growing strategies to see if any can be updated</w:t>
            </w:r>
          </w:p>
        </w:tc>
      </w:tr>
      <w:tr w:rsidR="0093028C" w:rsidRPr="00F65668" w14:paraId="2A1A0328" w14:textId="77777777" w:rsidTr="00424953">
        <w:trPr>
          <w:trHeight w:val="428"/>
        </w:trPr>
        <w:tc>
          <w:tcPr>
            <w:tcW w:w="1334" w:type="pct"/>
          </w:tcPr>
          <w:p w14:paraId="009B6377" w14:textId="77777777" w:rsidR="0093028C" w:rsidRDefault="0093028C" w:rsidP="0093028C">
            <w:pPr>
              <w:numPr>
                <w:ilvl w:val="0"/>
                <w:numId w:val="5"/>
              </w:numPr>
              <w:spacing w:after="0" w:line="240" w:lineRule="auto"/>
              <w:contextualSpacing/>
              <w:rPr>
                <w:rFonts w:ascii="Arial" w:eastAsiaTheme="minorHAnsi" w:hAnsi="Arial" w:cs="Arial"/>
                <w:sz w:val="24"/>
                <w:szCs w:val="24"/>
              </w:rPr>
            </w:pPr>
            <w:r>
              <w:rPr>
                <w:rFonts w:ascii="Arial" w:eastAsiaTheme="minorHAnsi" w:hAnsi="Arial" w:cs="Arial"/>
                <w:sz w:val="24"/>
                <w:szCs w:val="24"/>
              </w:rPr>
              <w:t>City Deal</w:t>
            </w:r>
          </w:p>
          <w:p w14:paraId="4B138E43" w14:textId="5ABFC8F2" w:rsidR="0093028C" w:rsidRDefault="0093028C" w:rsidP="00902E78">
            <w:pPr>
              <w:spacing w:after="0" w:line="240" w:lineRule="auto"/>
              <w:ind w:left="720"/>
              <w:contextualSpacing/>
              <w:rPr>
                <w:rFonts w:ascii="Arial" w:eastAsiaTheme="minorHAnsi" w:hAnsi="Arial" w:cs="Arial"/>
                <w:sz w:val="24"/>
                <w:szCs w:val="24"/>
              </w:rPr>
            </w:pPr>
          </w:p>
        </w:tc>
        <w:tc>
          <w:tcPr>
            <w:tcW w:w="2594" w:type="pct"/>
          </w:tcPr>
          <w:p w14:paraId="6B62F957" w14:textId="72C1F93B" w:rsidR="0093028C" w:rsidRDefault="00902E78" w:rsidP="0093028C">
            <w:pPr>
              <w:spacing w:after="160" w:line="259" w:lineRule="auto"/>
              <w:rPr>
                <w:rFonts w:ascii="Arial" w:eastAsiaTheme="minorHAnsi" w:hAnsi="Arial" w:cs="Arial"/>
                <w:sz w:val="24"/>
                <w:szCs w:val="24"/>
              </w:rPr>
            </w:pPr>
            <w:r>
              <w:rPr>
                <w:rFonts w:ascii="Arial" w:eastAsiaTheme="minorHAnsi" w:hAnsi="Arial" w:cs="Arial"/>
                <w:sz w:val="24"/>
                <w:szCs w:val="24"/>
              </w:rPr>
              <w:t xml:space="preserve">Kevin Anderson </w:t>
            </w:r>
            <w:r w:rsidR="00217538">
              <w:rPr>
                <w:rFonts w:ascii="Arial" w:eastAsiaTheme="minorHAnsi" w:hAnsi="Arial" w:cs="Arial"/>
                <w:sz w:val="24"/>
                <w:szCs w:val="24"/>
              </w:rPr>
              <w:t>provided an update on the Regional City Deal. For more details please see:</w:t>
            </w:r>
          </w:p>
          <w:p w14:paraId="4F047956" w14:textId="48B1DA3F" w:rsidR="00217538" w:rsidRDefault="00000000" w:rsidP="00217538">
            <w:pPr>
              <w:spacing w:after="0" w:line="240" w:lineRule="auto"/>
              <w:contextualSpacing/>
              <w:rPr>
                <w:rFonts w:ascii="Arial" w:eastAsiaTheme="minorHAnsi" w:hAnsi="Arial" w:cs="Arial"/>
                <w:sz w:val="24"/>
                <w:szCs w:val="24"/>
              </w:rPr>
            </w:pPr>
            <w:hyperlink r:id="rId14" w:history="1">
              <w:r w:rsidR="00217538" w:rsidRPr="001B039C">
                <w:rPr>
                  <w:rStyle w:val="Hyperlink"/>
                  <w:rFonts w:ascii="Arial" w:eastAsiaTheme="minorHAnsi" w:hAnsi="Arial" w:cs="Arial"/>
                  <w:sz w:val="24"/>
                  <w:szCs w:val="24"/>
                </w:rPr>
                <w:t>https://esescityregiondeal.org.uk/key-documents</w:t>
              </w:r>
            </w:hyperlink>
          </w:p>
          <w:p w14:paraId="49DF1F4C" w14:textId="1997BD77" w:rsidR="00217538" w:rsidRDefault="00217538" w:rsidP="0093028C">
            <w:pPr>
              <w:spacing w:after="160" w:line="259" w:lineRule="auto"/>
              <w:rPr>
                <w:rFonts w:ascii="Arial" w:eastAsiaTheme="minorHAnsi" w:hAnsi="Arial" w:cs="Arial"/>
                <w:sz w:val="24"/>
                <w:szCs w:val="24"/>
              </w:rPr>
            </w:pPr>
          </w:p>
        </w:tc>
        <w:tc>
          <w:tcPr>
            <w:tcW w:w="1072" w:type="pct"/>
          </w:tcPr>
          <w:p w14:paraId="48456AAB" w14:textId="7F931D7C" w:rsidR="0093028C" w:rsidRDefault="0093028C" w:rsidP="0093028C">
            <w:pPr>
              <w:spacing w:after="160" w:line="259" w:lineRule="auto"/>
              <w:rPr>
                <w:rFonts w:ascii="Arial" w:eastAsiaTheme="minorHAnsi" w:hAnsi="Arial" w:cs="Arial"/>
                <w:sz w:val="24"/>
                <w:szCs w:val="24"/>
              </w:rPr>
            </w:pPr>
          </w:p>
        </w:tc>
      </w:tr>
      <w:tr w:rsidR="0093028C" w:rsidRPr="00F65668" w14:paraId="60B75377" w14:textId="77777777" w:rsidTr="00424953">
        <w:trPr>
          <w:trHeight w:val="378"/>
        </w:trPr>
        <w:tc>
          <w:tcPr>
            <w:tcW w:w="1334" w:type="pct"/>
          </w:tcPr>
          <w:p w14:paraId="09AF8F30" w14:textId="77777777" w:rsidR="0093028C" w:rsidRDefault="0093028C" w:rsidP="0093028C">
            <w:pPr>
              <w:numPr>
                <w:ilvl w:val="0"/>
                <w:numId w:val="5"/>
              </w:numPr>
              <w:spacing w:after="0" w:line="240" w:lineRule="auto"/>
              <w:contextualSpacing/>
              <w:rPr>
                <w:rFonts w:ascii="Arial" w:eastAsia="Times New Roman" w:hAnsi="Arial" w:cs="Arial"/>
                <w:sz w:val="24"/>
                <w:szCs w:val="24"/>
              </w:rPr>
            </w:pPr>
            <w:r>
              <w:rPr>
                <w:rFonts w:ascii="Arial" w:eastAsia="Times New Roman" w:hAnsi="Arial" w:cs="Arial"/>
                <w:sz w:val="24"/>
                <w:szCs w:val="24"/>
              </w:rPr>
              <w:t xml:space="preserve">AOB </w:t>
            </w:r>
          </w:p>
          <w:p w14:paraId="0E6CA555" w14:textId="7F2298E7" w:rsidR="0093028C" w:rsidRPr="00AF1D21" w:rsidRDefault="0093028C" w:rsidP="0093028C">
            <w:pPr>
              <w:spacing w:after="0" w:line="240" w:lineRule="auto"/>
              <w:ind w:left="720"/>
              <w:contextualSpacing/>
              <w:rPr>
                <w:rFonts w:ascii="Arial" w:eastAsia="Times New Roman" w:hAnsi="Arial" w:cs="Arial"/>
                <w:sz w:val="24"/>
                <w:szCs w:val="24"/>
              </w:rPr>
            </w:pPr>
            <w:r>
              <w:rPr>
                <w:rFonts w:ascii="Arial" w:eastAsia="Times New Roman" w:hAnsi="Arial" w:cs="Arial"/>
                <w:sz w:val="24"/>
                <w:szCs w:val="24"/>
              </w:rPr>
              <w:t xml:space="preserve"> </w:t>
            </w:r>
          </w:p>
        </w:tc>
        <w:tc>
          <w:tcPr>
            <w:tcW w:w="2594" w:type="pct"/>
          </w:tcPr>
          <w:p w14:paraId="6D50DDE9" w14:textId="6B8A5793" w:rsidR="00217538" w:rsidRDefault="000903BB" w:rsidP="00217538">
            <w:pPr>
              <w:spacing w:after="0" w:line="240" w:lineRule="auto"/>
              <w:contextualSpacing/>
              <w:rPr>
                <w:rFonts w:ascii="Arial" w:eastAsia="Times New Roman" w:hAnsi="Arial" w:cs="Arial"/>
                <w:sz w:val="24"/>
                <w:szCs w:val="24"/>
              </w:rPr>
            </w:pPr>
            <w:r w:rsidRPr="000903BB">
              <w:rPr>
                <w:rFonts w:ascii="Arial" w:eastAsia="Times New Roman" w:hAnsi="Arial" w:cs="Arial"/>
                <w:sz w:val="24"/>
                <w:szCs w:val="24"/>
              </w:rPr>
              <w:t>Midlothian Council</w:t>
            </w:r>
            <w:r>
              <w:rPr>
                <w:rFonts w:ascii="Arial" w:eastAsia="Times New Roman" w:hAnsi="Arial" w:cs="Arial"/>
                <w:sz w:val="24"/>
                <w:szCs w:val="24"/>
              </w:rPr>
              <w:t xml:space="preserve"> is</w:t>
            </w:r>
            <w:r w:rsidR="00217538">
              <w:rPr>
                <w:rFonts w:ascii="Arial" w:eastAsia="Times New Roman" w:hAnsi="Arial" w:cs="Arial"/>
                <w:sz w:val="24"/>
                <w:szCs w:val="24"/>
              </w:rPr>
              <w:t xml:space="preserve"> supporting </w:t>
            </w:r>
            <w:r>
              <w:rPr>
                <w:rFonts w:ascii="Arial" w:eastAsia="Times New Roman" w:hAnsi="Arial" w:cs="Arial"/>
                <w:sz w:val="24"/>
                <w:szCs w:val="24"/>
              </w:rPr>
              <w:t xml:space="preserve">the </w:t>
            </w:r>
            <w:r w:rsidR="00217538">
              <w:rPr>
                <w:rFonts w:ascii="Arial" w:eastAsia="Times New Roman" w:hAnsi="Arial" w:cs="Arial"/>
                <w:sz w:val="24"/>
                <w:szCs w:val="24"/>
              </w:rPr>
              <w:t xml:space="preserve">Time to </w:t>
            </w:r>
            <w:r>
              <w:rPr>
                <w:rFonts w:ascii="Arial" w:eastAsia="Times New Roman" w:hAnsi="Arial" w:cs="Arial"/>
                <w:sz w:val="24"/>
                <w:szCs w:val="24"/>
              </w:rPr>
              <w:t>T</w:t>
            </w:r>
            <w:r w:rsidR="00217538">
              <w:rPr>
                <w:rFonts w:ascii="Arial" w:eastAsia="Times New Roman" w:hAnsi="Arial" w:cs="Arial"/>
                <w:sz w:val="24"/>
                <w:szCs w:val="24"/>
              </w:rPr>
              <w:t xml:space="preserve">alk day </w:t>
            </w:r>
            <w:r>
              <w:rPr>
                <w:rFonts w:ascii="Arial" w:eastAsia="Times New Roman" w:hAnsi="Arial" w:cs="Arial"/>
                <w:sz w:val="24"/>
                <w:szCs w:val="24"/>
              </w:rPr>
              <w:t xml:space="preserve">on </w:t>
            </w:r>
            <w:r w:rsidR="00217538">
              <w:rPr>
                <w:rFonts w:ascii="Arial" w:eastAsia="Times New Roman" w:hAnsi="Arial" w:cs="Arial"/>
                <w:sz w:val="24"/>
                <w:szCs w:val="24"/>
              </w:rPr>
              <w:t>1</w:t>
            </w:r>
            <w:r w:rsidR="00217538" w:rsidRPr="00B92C56">
              <w:rPr>
                <w:rFonts w:ascii="Arial" w:eastAsia="Times New Roman" w:hAnsi="Arial" w:cs="Arial"/>
                <w:sz w:val="24"/>
                <w:szCs w:val="24"/>
                <w:vertAlign w:val="superscript"/>
              </w:rPr>
              <w:t>st</w:t>
            </w:r>
            <w:r w:rsidR="00217538">
              <w:rPr>
                <w:rFonts w:ascii="Arial" w:eastAsia="Times New Roman" w:hAnsi="Arial" w:cs="Arial"/>
                <w:sz w:val="24"/>
                <w:szCs w:val="24"/>
              </w:rPr>
              <w:t xml:space="preserve"> </w:t>
            </w:r>
            <w:r>
              <w:rPr>
                <w:rFonts w:ascii="Arial" w:eastAsia="Times New Roman" w:hAnsi="Arial" w:cs="Arial"/>
                <w:sz w:val="24"/>
                <w:szCs w:val="24"/>
              </w:rPr>
              <w:t xml:space="preserve">February. </w:t>
            </w:r>
          </w:p>
          <w:p w14:paraId="22654137" w14:textId="77777777" w:rsidR="000903BB" w:rsidRDefault="000903BB" w:rsidP="00217538">
            <w:pPr>
              <w:spacing w:after="0" w:line="240" w:lineRule="auto"/>
              <w:contextualSpacing/>
              <w:rPr>
                <w:rFonts w:ascii="Arial" w:eastAsia="Times New Roman" w:hAnsi="Arial" w:cs="Arial"/>
                <w:sz w:val="24"/>
                <w:szCs w:val="24"/>
              </w:rPr>
            </w:pPr>
          </w:p>
          <w:p w14:paraId="2325DC7C" w14:textId="77777777" w:rsidR="0093028C" w:rsidRDefault="00217538" w:rsidP="00217538">
            <w:pPr>
              <w:spacing w:after="160" w:line="259" w:lineRule="auto"/>
              <w:rPr>
                <w:rFonts w:ascii="Arial" w:eastAsia="Times New Roman" w:hAnsi="Arial" w:cs="Arial"/>
                <w:sz w:val="24"/>
                <w:szCs w:val="24"/>
              </w:rPr>
            </w:pPr>
            <w:r>
              <w:rPr>
                <w:rFonts w:ascii="Arial" w:eastAsia="Times New Roman" w:hAnsi="Arial" w:cs="Arial"/>
                <w:sz w:val="24"/>
                <w:szCs w:val="24"/>
              </w:rPr>
              <w:t xml:space="preserve">FCC </w:t>
            </w:r>
            <w:r w:rsidR="000903BB">
              <w:rPr>
                <w:rFonts w:ascii="Arial" w:eastAsia="Times New Roman" w:hAnsi="Arial" w:cs="Arial"/>
                <w:sz w:val="24"/>
                <w:szCs w:val="24"/>
              </w:rPr>
              <w:t xml:space="preserve">has expressed </w:t>
            </w:r>
            <w:r>
              <w:rPr>
                <w:rFonts w:ascii="Arial" w:eastAsia="Times New Roman" w:hAnsi="Arial" w:cs="Arial"/>
                <w:sz w:val="24"/>
                <w:szCs w:val="24"/>
              </w:rPr>
              <w:t>concern</w:t>
            </w:r>
            <w:r w:rsidR="000903BB">
              <w:rPr>
                <w:rFonts w:ascii="Arial" w:eastAsia="Times New Roman" w:hAnsi="Arial" w:cs="Arial"/>
                <w:sz w:val="24"/>
                <w:szCs w:val="24"/>
              </w:rPr>
              <w:t xml:space="preserve">s around the tight consultation time </w:t>
            </w:r>
            <w:r w:rsidR="00FF1961">
              <w:rPr>
                <w:rFonts w:ascii="Arial" w:eastAsia="Times New Roman" w:hAnsi="Arial" w:cs="Arial"/>
                <w:sz w:val="24"/>
                <w:szCs w:val="24"/>
              </w:rPr>
              <w:t>setting Midlothian Council’s budget</w:t>
            </w:r>
            <w:r w:rsidR="000903BB">
              <w:rPr>
                <w:rFonts w:ascii="Arial" w:eastAsia="Times New Roman" w:hAnsi="Arial" w:cs="Arial"/>
                <w:sz w:val="24"/>
                <w:szCs w:val="24"/>
              </w:rPr>
              <w:t xml:space="preserve"> </w:t>
            </w:r>
          </w:p>
          <w:p w14:paraId="68F53776" w14:textId="7802C8D6" w:rsidR="00806FB6" w:rsidRPr="00F65668" w:rsidRDefault="00806FB6" w:rsidP="00217538">
            <w:pPr>
              <w:spacing w:after="160" w:line="259" w:lineRule="auto"/>
              <w:rPr>
                <w:rFonts w:ascii="Arial" w:eastAsiaTheme="minorHAnsi" w:hAnsi="Arial" w:cs="Arial"/>
                <w:sz w:val="24"/>
                <w:szCs w:val="24"/>
              </w:rPr>
            </w:pPr>
            <w:r>
              <w:rPr>
                <w:rFonts w:ascii="Arial" w:eastAsiaTheme="minorHAnsi" w:hAnsi="Arial" w:cs="Arial"/>
                <w:sz w:val="24"/>
                <w:szCs w:val="24"/>
              </w:rPr>
              <w:t xml:space="preserve">Grace Vickers would like to thank the partnership for their hard work and support during the recent storms. </w:t>
            </w:r>
          </w:p>
        </w:tc>
        <w:tc>
          <w:tcPr>
            <w:tcW w:w="1072" w:type="pct"/>
          </w:tcPr>
          <w:p w14:paraId="790F72E2" w14:textId="0FC08D31" w:rsidR="0093028C" w:rsidRPr="00F65668" w:rsidRDefault="0093028C" w:rsidP="0093028C">
            <w:pPr>
              <w:spacing w:after="160" w:line="259" w:lineRule="auto"/>
              <w:rPr>
                <w:rFonts w:ascii="Arial" w:eastAsiaTheme="minorHAnsi" w:hAnsi="Arial" w:cs="Arial"/>
                <w:sz w:val="24"/>
                <w:szCs w:val="24"/>
              </w:rPr>
            </w:pPr>
          </w:p>
        </w:tc>
      </w:tr>
      <w:tr w:rsidR="0093028C" w:rsidRPr="00F65668" w14:paraId="2ECDD396" w14:textId="77777777" w:rsidTr="00424953">
        <w:tc>
          <w:tcPr>
            <w:tcW w:w="1334" w:type="pct"/>
          </w:tcPr>
          <w:p w14:paraId="34EFB9BE" w14:textId="43C3CF7A" w:rsidR="0093028C" w:rsidRDefault="0093028C" w:rsidP="0093028C">
            <w:pPr>
              <w:numPr>
                <w:ilvl w:val="0"/>
                <w:numId w:val="5"/>
              </w:numPr>
              <w:spacing w:after="0" w:line="240" w:lineRule="auto"/>
              <w:contextualSpacing/>
              <w:rPr>
                <w:rFonts w:ascii="Arial" w:eastAsia="Times New Roman" w:hAnsi="Arial" w:cs="Arial"/>
                <w:sz w:val="24"/>
                <w:szCs w:val="24"/>
              </w:rPr>
            </w:pPr>
            <w:r w:rsidRPr="00F65668">
              <w:rPr>
                <w:rFonts w:ascii="Arial" w:eastAsia="Times New Roman" w:hAnsi="Arial" w:cs="Arial"/>
                <w:sz w:val="24"/>
                <w:szCs w:val="24"/>
              </w:rPr>
              <w:t>Date of Next Meeting</w:t>
            </w:r>
            <w:r>
              <w:rPr>
                <w:rFonts w:ascii="Arial" w:eastAsia="Times New Roman" w:hAnsi="Arial" w:cs="Arial"/>
                <w:sz w:val="24"/>
                <w:szCs w:val="24"/>
              </w:rPr>
              <w:t xml:space="preserve"> </w:t>
            </w:r>
          </w:p>
        </w:tc>
        <w:tc>
          <w:tcPr>
            <w:tcW w:w="2594" w:type="pct"/>
          </w:tcPr>
          <w:p w14:paraId="7CBFD850" w14:textId="49FB5502" w:rsidR="0093028C" w:rsidRDefault="00217538" w:rsidP="0093028C">
            <w:pPr>
              <w:spacing w:after="160" w:line="259" w:lineRule="auto"/>
              <w:rPr>
                <w:rFonts w:ascii="Arial" w:eastAsiaTheme="minorHAnsi" w:hAnsi="Arial" w:cs="Arial"/>
                <w:sz w:val="24"/>
                <w:szCs w:val="24"/>
              </w:rPr>
            </w:pPr>
            <w:r>
              <w:rPr>
                <w:rFonts w:ascii="Arial" w:eastAsia="Times New Roman" w:hAnsi="Arial" w:cs="Arial"/>
                <w:sz w:val="24"/>
                <w:szCs w:val="24"/>
              </w:rPr>
              <w:t>28</w:t>
            </w:r>
            <w:r w:rsidRPr="00BF7C95">
              <w:rPr>
                <w:rFonts w:ascii="Arial" w:eastAsia="Times New Roman" w:hAnsi="Arial" w:cs="Arial"/>
                <w:sz w:val="24"/>
                <w:szCs w:val="24"/>
                <w:vertAlign w:val="superscript"/>
              </w:rPr>
              <w:t>th</w:t>
            </w:r>
            <w:r>
              <w:rPr>
                <w:rFonts w:ascii="Arial" w:eastAsia="Times New Roman" w:hAnsi="Arial" w:cs="Arial"/>
                <w:sz w:val="24"/>
                <w:szCs w:val="24"/>
              </w:rPr>
              <w:t xml:space="preserve"> March 2024, 10am via Teams</w:t>
            </w:r>
          </w:p>
        </w:tc>
        <w:tc>
          <w:tcPr>
            <w:tcW w:w="1072" w:type="pct"/>
          </w:tcPr>
          <w:p w14:paraId="6BB58C22" w14:textId="225D9F95" w:rsidR="0093028C" w:rsidRDefault="0093028C" w:rsidP="0093028C">
            <w:pPr>
              <w:spacing w:after="160" w:line="259" w:lineRule="auto"/>
              <w:rPr>
                <w:rFonts w:ascii="Arial" w:eastAsiaTheme="minorHAnsi" w:hAnsi="Arial" w:cs="Arial"/>
                <w:sz w:val="24"/>
                <w:szCs w:val="24"/>
              </w:rPr>
            </w:pPr>
          </w:p>
        </w:tc>
      </w:tr>
    </w:tbl>
    <w:p w14:paraId="30E4A966" w14:textId="6C9BCF8B" w:rsidR="00666515" w:rsidRDefault="00666515"/>
    <w:p w14:paraId="3788B870" w14:textId="77777777" w:rsidR="00666515" w:rsidRDefault="00666515"/>
    <w:p w14:paraId="5EB0ED4B" w14:textId="77777777" w:rsidR="00666515" w:rsidRDefault="00666515"/>
    <w:sectPr w:rsidR="00666515" w:rsidSect="00062D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166"/>
    <w:multiLevelType w:val="hybridMultilevel"/>
    <w:tmpl w:val="92E2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F450D"/>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D39C2"/>
    <w:multiLevelType w:val="hybridMultilevel"/>
    <w:tmpl w:val="2DB277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840448"/>
    <w:multiLevelType w:val="hybridMultilevel"/>
    <w:tmpl w:val="F0B26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2530A3"/>
    <w:multiLevelType w:val="hybridMultilevel"/>
    <w:tmpl w:val="CE60C1A8"/>
    <w:lvl w:ilvl="0" w:tplc="AE3245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CE34C04"/>
    <w:multiLevelType w:val="hybridMultilevel"/>
    <w:tmpl w:val="FA761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D042921"/>
    <w:multiLevelType w:val="hybridMultilevel"/>
    <w:tmpl w:val="44A60AA6"/>
    <w:lvl w:ilvl="0" w:tplc="29A88EC2">
      <w:start w:val="1"/>
      <w:numFmt w:val="decimal"/>
      <w:lvlText w:val="%1."/>
      <w:lvlJc w:val="left"/>
      <w:pPr>
        <w:ind w:left="404" w:hanging="360"/>
      </w:pPr>
      <w:rPr>
        <w:rFonts w:eastAsiaTheme="minorHAnsi" w:hint="default"/>
      </w:rPr>
    </w:lvl>
    <w:lvl w:ilvl="1" w:tplc="08090001">
      <w:start w:val="1"/>
      <w:numFmt w:val="bullet"/>
      <w:lvlText w:val=""/>
      <w:lvlJc w:val="left"/>
      <w:pPr>
        <w:ind w:left="1124" w:hanging="360"/>
      </w:pPr>
      <w:rPr>
        <w:rFonts w:ascii="Symbol" w:hAnsi="Symbol" w:hint="default"/>
      </w:rPr>
    </w:lvl>
    <w:lvl w:ilvl="2" w:tplc="0809001B" w:tentative="1">
      <w:start w:val="1"/>
      <w:numFmt w:val="lowerRoman"/>
      <w:lvlText w:val="%3."/>
      <w:lvlJc w:val="right"/>
      <w:pPr>
        <w:ind w:left="1844" w:hanging="180"/>
      </w:pPr>
    </w:lvl>
    <w:lvl w:ilvl="3" w:tplc="0809000F" w:tentative="1">
      <w:start w:val="1"/>
      <w:numFmt w:val="decimal"/>
      <w:lvlText w:val="%4."/>
      <w:lvlJc w:val="left"/>
      <w:pPr>
        <w:ind w:left="2564" w:hanging="360"/>
      </w:pPr>
    </w:lvl>
    <w:lvl w:ilvl="4" w:tplc="08090019" w:tentative="1">
      <w:start w:val="1"/>
      <w:numFmt w:val="lowerLetter"/>
      <w:lvlText w:val="%5."/>
      <w:lvlJc w:val="left"/>
      <w:pPr>
        <w:ind w:left="3284" w:hanging="360"/>
      </w:pPr>
    </w:lvl>
    <w:lvl w:ilvl="5" w:tplc="0809001B" w:tentative="1">
      <w:start w:val="1"/>
      <w:numFmt w:val="lowerRoman"/>
      <w:lvlText w:val="%6."/>
      <w:lvlJc w:val="right"/>
      <w:pPr>
        <w:ind w:left="4004" w:hanging="180"/>
      </w:pPr>
    </w:lvl>
    <w:lvl w:ilvl="6" w:tplc="0809000F" w:tentative="1">
      <w:start w:val="1"/>
      <w:numFmt w:val="decimal"/>
      <w:lvlText w:val="%7."/>
      <w:lvlJc w:val="left"/>
      <w:pPr>
        <w:ind w:left="4724" w:hanging="360"/>
      </w:pPr>
    </w:lvl>
    <w:lvl w:ilvl="7" w:tplc="08090019" w:tentative="1">
      <w:start w:val="1"/>
      <w:numFmt w:val="lowerLetter"/>
      <w:lvlText w:val="%8."/>
      <w:lvlJc w:val="left"/>
      <w:pPr>
        <w:ind w:left="5444" w:hanging="360"/>
      </w:pPr>
    </w:lvl>
    <w:lvl w:ilvl="8" w:tplc="0809001B" w:tentative="1">
      <w:start w:val="1"/>
      <w:numFmt w:val="lowerRoman"/>
      <w:lvlText w:val="%9."/>
      <w:lvlJc w:val="right"/>
      <w:pPr>
        <w:ind w:left="6164" w:hanging="180"/>
      </w:pPr>
    </w:lvl>
  </w:abstractNum>
  <w:num w:numId="1" w16cid:durableId="1790004911">
    <w:abstractNumId w:val="3"/>
  </w:num>
  <w:num w:numId="2" w16cid:durableId="1935163791">
    <w:abstractNumId w:val="1"/>
  </w:num>
  <w:num w:numId="3" w16cid:durableId="347175799">
    <w:abstractNumId w:val="4"/>
  </w:num>
  <w:num w:numId="4" w16cid:durableId="427895187">
    <w:abstractNumId w:val="2"/>
  </w:num>
  <w:num w:numId="5" w16cid:durableId="2049719015">
    <w:abstractNumId w:val="6"/>
  </w:num>
  <w:num w:numId="6" w16cid:durableId="326246446">
    <w:abstractNumId w:val="5"/>
  </w:num>
  <w:num w:numId="7" w16cid:durableId="1951626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3C"/>
    <w:rsid w:val="000122EA"/>
    <w:rsid w:val="00062D49"/>
    <w:rsid w:val="000670E2"/>
    <w:rsid w:val="000843E8"/>
    <w:rsid w:val="00084517"/>
    <w:rsid w:val="000903BB"/>
    <w:rsid w:val="00090BE3"/>
    <w:rsid w:val="000C672C"/>
    <w:rsid w:val="001149A5"/>
    <w:rsid w:val="001662D6"/>
    <w:rsid w:val="001B1A58"/>
    <w:rsid w:val="001E3812"/>
    <w:rsid w:val="001E4439"/>
    <w:rsid w:val="002114E2"/>
    <w:rsid w:val="00211BB3"/>
    <w:rsid w:val="00217538"/>
    <w:rsid w:val="00243AA8"/>
    <w:rsid w:val="002A3DE2"/>
    <w:rsid w:val="00315F66"/>
    <w:rsid w:val="00341326"/>
    <w:rsid w:val="003820EC"/>
    <w:rsid w:val="003B03DA"/>
    <w:rsid w:val="003B48F7"/>
    <w:rsid w:val="0040135F"/>
    <w:rsid w:val="00414AB9"/>
    <w:rsid w:val="00421330"/>
    <w:rsid w:val="00424953"/>
    <w:rsid w:val="004568AD"/>
    <w:rsid w:val="00460B90"/>
    <w:rsid w:val="004D22A8"/>
    <w:rsid w:val="004D4077"/>
    <w:rsid w:val="004E1FC4"/>
    <w:rsid w:val="004E4535"/>
    <w:rsid w:val="00521844"/>
    <w:rsid w:val="00556C56"/>
    <w:rsid w:val="005834CF"/>
    <w:rsid w:val="005950E0"/>
    <w:rsid w:val="005A465C"/>
    <w:rsid w:val="005D3EB9"/>
    <w:rsid w:val="005F7738"/>
    <w:rsid w:val="006009C1"/>
    <w:rsid w:val="00600E19"/>
    <w:rsid w:val="0060299E"/>
    <w:rsid w:val="00615EE1"/>
    <w:rsid w:val="00653A8B"/>
    <w:rsid w:val="00666515"/>
    <w:rsid w:val="006776AE"/>
    <w:rsid w:val="006823D6"/>
    <w:rsid w:val="006B7FCE"/>
    <w:rsid w:val="006C285D"/>
    <w:rsid w:val="006E56BF"/>
    <w:rsid w:val="00707A97"/>
    <w:rsid w:val="00733973"/>
    <w:rsid w:val="00744E7C"/>
    <w:rsid w:val="007503F0"/>
    <w:rsid w:val="007563D8"/>
    <w:rsid w:val="00764FB1"/>
    <w:rsid w:val="0077386A"/>
    <w:rsid w:val="007868EB"/>
    <w:rsid w:val="00790F16"/>
    <w:rsid w:val="007B7FB8"/>
    <w:rsid w:val="007D6338"/>
    <w:rsid w:val="007E19AF"/>
    <w:rsid w:val="00806FB6"/>
    <w:rsid w:val="0081522C"/>
    <w:rsid w:val="0084424C"/>
    <w:rsid w:val="00870271"/>
    <w:rsid w:val="00872907"/>
    <w:rsid w:val="00873BA1"/>
    <w:rsid w:val="00890FFD"/>
    <w:rsid w:val="00891CD6"/>
    <w:rsid w:val="008A784E"/>
    <w:rsid w:val="008E1B20"/>
    <w:rsid w:val="008E7E67"/>
    <w:rsid w:val="008F7548"/>
    <w:rsid w:val="00902E78"/>
    <w:rsid w:val="00920ACE"/>
    <w:rsid w:val="00921C04"/>
    <w:rsid w:val="0093028C"/>
    <w:rsid w:val="00952FC6"/>
    <w:rsid w:val="00963F9C"/>
    <w:rsid w:val="0097494D"/>
    <w:rsid w:val="009E67AD"/>
    <w:rsid w:val="009E6A4C"/>
    <w:rsid w:val="009E6FB4"/>
    <w:rsid w:val="009E7C5B"/>
    <w:rsid w:val="00A0516B"/>
    <w:rsid w:val="00A102FA"/>
    <w:rsid w:val="00A23DEE"/>
    <w:rsid w:val="00A35E11"/>
    <w:rsid w:val="00A45AE7"/>
    <w:rsid w:val="00A53745"/>
    <w:rsid w:val="00A62261"/>
    <w:rsid w:val="00A72B1D"/>
    <w:rsid w:val="00A80BDD"/>
    <w:rsid w:val="00AA33CC"/>
    <w:rsid w:val="00AA5CBC"/>
    <w:rsid w:val="00AC3ABE"/>
    <w:rsid w:val="00AE4291"/>
    <w:rsid w:val="00AE7FD5"/>
    <w:rsid w:val="00AF1D21"/>
    <w:rsid w:val="00B00DB0"/>
    <w:rsid w:val="00B01B96"/>
    <w:rsid w:val="00B02014"/>
    <w:rsid w:val="00B10115"/>
    <w:rsid w:val="00B20238"/>
    <w:rsid w:val="00B53FA9"/>
    <w:rsid w:val="00B66D0A"/>
    <w:rsid w:val="00B86A1F"/>
    <w:rsid w:val="00B92C56"/>
    <w:rsid w:val="00BB49B9"/>
    <w:rsid w:val="00BB4B8B"/>
    <w:rsid w:val="00BE10C9"/>
    <w:rsid w:val="00BF2401"/>
    <w:rsid w:val="00BF7C95"/>
    <w:rsid w:val="00C302E5"/>
    <w:rsid w:val="00C93802"/>
    <w:rsid w:val="00CD61CA"/>
    <w:rsid w:val="00D033A7"/>
    <w:rsid w:val="00D205D1"/>
    <w:rsid w:val="00D25EAE"/>
    <w:rsid w:val="00D63DCE"/>
    <w:rsid w:val="00D87987"/>
    <w:rsid w:val="00DE18DA"/>
    <w:rsid w:val="00DE245B"/>
    <w:rsid w:val="00E0244A"/>
    <w:rsid w:val="00E06BA5"/>
    <w:rsid w:val="00E25A23"/>
    <w:rsid w:val="00E308D3"/>
    <w:rsid w:val="00E36F7A"/>
    <w:rsid w:val="00E41CF9"/>
    <w:rsid w:val="00E70783"/>
    <w:rsid w:val="00EB319C"/>
    <w:rsid w:val="00EB4EB7"/>
    <w:rsid w:val="00EE1331"/>
    <w:rsid w:val="00EE17E1"/>
    <w:rsid w:val="00EE59D1"/>
    <w:rsid w:val="00EF2199"/>
    <w:rsid w:val="00EF613C"/>
    <w:rsid w:val="00F112DD"/>
    <w:rsid w:val="00F20496"/>
    <w:rsid w:val="00F2317F"/>
    <w:rsid w:val="00F26390"/>
    <w:rsid w:val="00F34086"/>
    <w:rsid w:val="00F358BB"/>
    <w:rsid w:val="00F54CBA"/>
    <w:rsid w:val="00F55EAA"/>
    <w:rsid w:val="00F65668"/>
    <w:rsid w:val="00F911FB"/>
    <w:rsid w:val="00FA3C94"/>
    <w:rsid w:val="00FF1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F20E"/>
  <w15:chartTrackingRefBased/>
  <w15:docId w15:val="{EFF3B4C0-1AE7-423D-BDBD-DD3B0F79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1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13C"/>
    <w:pPr>
      <w:ind w:left="720"/>
      <w:contextualSpacing/>
    </w:pPr>
  </w:style>
  <w:style w:type="paragraph" w:styleId="BalloonText">
    <w:name w:val="Balloon Text"/>
    <w:basedOn w:val="Normal"/>
    <w:link w:val="BalloonTextChar"/>
    <w:uiPriority w:val="99"/>
    <w:semiHidden/>
    <w:unhideWhenUsed/>
    <w:rsid w:val="00E36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F7A"/>
    <w:rPr>
      <w:rFonts w:ascii="Segoe UI" w:eastAsia="Calibri" w:hAnsi="Segoe UI" w:cs="Segoe UI"/>
      <w:sz w:val="18"/>
      <w:szCs w:val="18"/>
    </w:rPr>
  </w:style>
  <w:style w:type="character" w:styleId="Hyperlink">
    <w:name w:val="Hyperlink"/>
    <w:basedOn w:val="DefaultParagraphFont"/>
    <w:uiPriority w:val="99"/>
    <w:unhideWhenUsed/>
    <w:rsid w:val="006B7FCE"/>
    <w:rPr>
      <w:color w:val="0563C1"/>
      <w:u w:val="single"/>
    </w:rPr>
  </w:style>
  <w:style w:type="character" w:styleId="FollowedHyperlink">
    <w:name w:val="FollowedHyperlink"/>
    <w:basedOn w:val="DefaultParagraphFont"/>
    <w:uiPriority w:val="99"/>
    <w:semiHidden/>
    <w:unhideWhenUsed/>
    <w:rsid w:val="006B7FCE"/>
    <w:rPr>
      <w:color w:val="954F72" w:themeColor="followedHyperlink"/>
      <w:u w:val="single"/>
    </w:rPr>
  </w:style>
  <w:style w:type="table" w:styleId="TableGrid">
    <w:name w:val="Table Grid"/>
    <w:basedOn w:val="TableNormal"/>
    <w:uiPriority w:val="39"/>
    <w:rsid w:val="00F6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03DA"/>
    <w:rPr>
      <w:color w:val="605E5C"/>
      <w:shd w:val="clear" w:color="auto" w:fill="E1DFDD"/>
    </w:rPr>
  </w:style>
  <w:style w:type="paragraph" w:styleId="Revision">
    <w:name w:val="Revision"/>
    <w:hidden/>
    <w:uiPriority w:val="99"/>
    <w:semiHidden/>
    <w:rsid w:val="00FF1961"/>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FF1961"/>
    <w:rPr>
      <w:sz w:val="16"/>
      <w:szCs w:val="16"/>
    </w:rPr>
  </w:style>
  <w:style w:type="paragraph" w:styleId="CommentText">
    <w:name w:val="annotation text"/>
    <w:basedOn w:val="Normal"/>
    <w:link w:val="CommentTextChar"/>
    <w:uiPriority w:val="99"/>
    <w:unhideWhenUsed/>
    <w:rsid w:val="00FF1961"/>
    <w:pPr>
      <w:spacing w:line="240" w:lineRule="auto"/>
    </w:pPr>
    <w:rPr>
      <w:sz w:val="20"/>
      <w:szCs w:val="20"/>
    </w:rPr>
  </w:style>
  <w:style w:type="character" w:customStyle="1" w:styleId="CommentTextChar">
    <w:name w:val="Comment Text Char"/>
    <w:basedOn w:val="DefaultParagraphFont"/>
    <w:link w:val="CommentText"/>
    <w:uiPriority w:val="99"/>
    <w:rsid w:val="00FF196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F1961"/>
    <w:rPr>
      <w:b/>
      <w:bCs/>
    </w:rPr>
  </w:style>
  <w:style w:type="character" w:customStyle="1" w:styleId="CommentSubjectChar">
    <w:name w:val="Comment Subject Char"/>
    <w:basedOn w:val="CommentTextChar"/>
    <w:link w:val="CommentSubject"/>
    <w:uiPriority w:val="99"/>
    <w:semiHidden/>
    <w:rsid w:val="00FF1961"/>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18350">
      <w:bodyDiv w:val="1"/>
      <w:marLeft w:val="0"/>
      <w:marRight w:val="0"/>
      <w:marTop w:val="0"/>
      <w:marBottom w:val="0"/>
      <w:divBdr>
        <w:top w:val="none" w:sz="0" w:space="0" w:color="auto"/>
        <w:left w:val="none" w:sz="0" w:space="0" w:color="auto"/>
        <w:bottom w:val="none" w:sz="0" w:space="0" w:color="auto"/>
        <w:right w:val="none" w:sz="0" w:space="0" w:color="auto"/>
      </w:divBdr>
    </w:div>
    <w:div w:id="132562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eventbrite.co.uk/e/official-opening-of-etas-net-zero-home-tickets-788316053537?aff=oddtdtcreator"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https://locateinmidlothian.co.uk/loca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esescityregiondeal.org.uk/key-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FC345-2F6B-4AF0-98EA-79CAF0E0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bermins1</dc:creator>
  <cp:keywords/>
  <dc:description/>
  <cp:lastModifiedBy>Rebekah Sullivan</cp:lastModifiedBy>
  <cp:revision>3</cp:revision>
  <cp:lastPrinted>2019-02-07T09:24:00Z</cp:lastPrinted>
  <dcterms:created xsi:type="dcterms:W3CDTF">2024-02-05T16:18:00Z</dcterms:created>
  <dcterms:modified xsi:type="dcterms:W3CDTF">2024-02-09T10:56:00Z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-951506909</vt:i4>
  </property>
  <property fmtid="{D5CDD505-2E9C-101B-9397-08002B2CF9AE}" pid="3" name="_NewReviewCycle">
    <vt:lpwstr/>
  </property>
  <property fmtid="{D5CDD505-2E9C-101B-9397-08002B2CF9AE}" pid="4" name="_EmailSubject">
    <vt:lpwstr>Minutes for CP webpage</vt:lpwstr>
  </property>
  <property fmtid="{D5CDD505-2E9C-101B-9397-08002B2CF9AE}" pid="5" name="_AuthorEmail">
    <vt:lpwstr>Rebekah.Sullivan@midlothian.gov.uk</vt:lpwstr>
  </property>
  <property fmtid="{D5CDD505-2E9C-101B-9397-08002B2CF9AE}" pid="6" name="_AuthorEmailDisplayName">
    <vt:lpwstr>Rebekah Sullivan</vt:lpwstr>
  </property>
  <property fmtid="{D5CDD505-2E9C-101B-9397-08002B2CF9AE}" pid="7" name="_PreviousAdHocReviewCycleID">
    <vt:i4>-1253316410</vt:i4>
  </property>
</Properties>
</file>